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DE4" w:rsidRPr="00625DE4" w:rsidRDefault="00625DE4" w:rsidP="00837AEC">
      <w:pPr>
        <w:spacing w:after="0" w:line="240" w:lineRule="auto"/>
        <w:jc w:val="center"/>
        <w:rPr>
          <w:rFonts w:ascii="Times New Roman" w:hAnsi="Times New Roman" w:cs="Times New Roman"/>
          <w:b/>
          <w:sz w:val="26"/>
          <w:szCs w:val="26"/>
          <w:lang w:val="sv-SE"/>
        </w:rPr>
      </w:pPr>
      <w:r w:rsidRPr="00625DE4">
        <w:rPr>
          <w:rFonts w:ascii="Times New Roman" w:hAnsi="Times New Roman" w:cs="Times New Roman"/>
          <w:b/>
          <w:sz w:val="26"/>
          <w:szCs w:val="26"/>
          <w:lang w:val="sv-SE"/>
        </w:rPr>
        <w:t>MA TRẬN ĐỀ KIỂM TRA CUỐI KÌ 2 KHỐI 12</w:t>
      </w:r>
    </w:p>
    <w:p w:rsidR="00625DE4" w:rsidRPr="00625DE4" w:rsidRDefault="00625DE4" w:rsidP="00625DE4">
      <w:pPr>
        <w:spacing w:after="0" w:line="240" w:lineRule="auto"/>
        <w:ind w:left="720"/>
        <w:jc w:val="center"/>
        <w:rPr>
          <w:rFonts w:ascii="Times New Roman" w:hAnsi="Times New Roman" w:cs="Times New Roman"/>
          <w:b/>
          <w:sz w:val="26"/>
          <w:szCs w:val="26"/>
          <w:lang w:val="sv-SE"/>
        </w:rPr>
      </w:pPr>
      <w:r w:rsidRPr="004F7F1E">
        <w:rPr>
          <w:rFonts w:ascii="Times New Roman" w:hAnsi="Times New Roman" w:cs="Times New Roman"/>
          <w:b/>
          <w:sz w:val="26"/>
          <w:szCs w:val="26"/>
          <w:lang w:val="vi-VN"/>
        </w:rPr>
        <w:t>Năm họ</w:t>
      </w:r>
      <w:r>
        <w:rPr>
          <w:rFonts w:ascii="Times New Roman" w:hAnsi="Times New Roman" w:cs="Times New Roman"/>
          <w:b/>
          <w:sz w:val="26"/>
          <w:szCs w:val="26"/>
          <w:lang w:val="vi-VN"/>
        </w:rPr>
        <w:t>c 2020 - 20</w:t>
      </w:r>
      <w:r w:rsidRPr="00625DE4">
        <w:rPr>
          <w:rFonts w:ascii="Times New Roman" w:hAnsi="Times New Roman" w:cs="Times New Roman"/>
          <w:b/>
          <w:sz w:val="26"/>
          <w:szCs w:val="26"/>
          <w:lang w:val="sv-SE"/>
        </w:rPr>
        <w:t>21</w:t>
      </w:r>
    </w:p>
    <w:p w:rsidR="00625DE4" w:rsidRPr="00625DE4" w:rsidRDefault="00625DE4" w:rsidP="00625DE4">
      <w:pPr>
        <w:spacing w:after="0" w:line="240" w:lineRule="auto"/>
        <w:ind w:left="720"/>
        <w:jc w:val="center"/>
        <w:rPr>
          <w:rFonts w:ascii="Times New Roman" w:hAnsi="Times New Roman" w:cs="Times New Roman"/>
          <w:b/>
          <w:i/>
          <w:sz w:val="26"/>
          <w:szCs w:val="26"/>
          <w:lang w:val="sv-SE"/>
        </w:rPr>
      </w:pPr>
      <w:r w:rsidRPr="00625DE4">
        <w:rPr>
          <w:rFonts w:ascii="Times New Roman" w:hAnsi="Times New Roman" w:cs="Times New Roman"/>
          <w:b/>
          <w:i/>
          <w:sz w:val="26"/>
          <w:szCs w:val="26"/>
          <w:lang w:val="sv-SE"/>
        </w:rPr>
        <w:t>Thời gian: 45 phút (không tính thời gian giao đề)</w:t>
      </w:r>
    </w:p>
    <w:p w:rsidR="00625DE4" w:rsidRPr="00625DE4" w:rsidRDefault="00625DE4" w:rsidP="00625DE4">
      <w:pPr>
        <w:spacing w:after="0" w:line="240" w:lineRule="auto"/>
        <w:rPr>
          <w:rFonts w:ascii="Times New Roman" w:hAnsi="Times New Roman" w:cs="Times New Roman"/>
          <w:b/>
          <w:color w:val="000000"/>
          <w:sz w:val="28"/>
          <w:szCs w:val="28"/>
          <w:lang w:val="sv-SE"/>
        </w:rPr>
      </w:pPr>
    </w:p>
    <w:p w:rsidR="00625DE4" w:rsidRPr="00625DE4" w:rsidRDefault="00625DE4" w:rsidP="00625DE4">
      <w:pPr>
        <w:spacing w:after="0" w:line="240" w:lineRule="auto"/>
        <w:rPr>
          <w:rFonts w:ascii="Times New Roman" w:hAnsi="Times New Roman" w:cs="Times New Roman"/>
          <w:b/>
          <w:color w:val="000000"/>
          <w:sz w:val="28"/>
          <w:szCs w:val="28"/>
          <w:lang w:val="sv-SE"/>
        </w:rPr>
      </w:pPr>
      <w:r w:rsidRPr="00625DE4">
        <w:rPr>
          <w:rFonts w:ascii="Times New Roman" w:hAnsi="Times New Roman" w:cs="Times New Roman"/>
          <w:b/>
          <w:color w:val="000000"/>
          <w:sz w:val="28"/>
          <w:szCs w:val="28"/>
          <w:lang w:val="sv-SE"/>
        </w:rPr>
        <w:t>1.Xác định mục tiêu kiểm tra</w:t>
      </w:r>
    </w:p>
    <w:p w:rsidR="00625DE4" w:rsidRPr="00625DE4" w:rsidRDefault="00625DE4" w:rsidP="00625DE4">
      <w:pPr>
        <w:spacing w:after="0" w:line="240" w:lineRule="auto"/>
        <w:rPr>
          <w:rFonts w:ascii="Times New Roman" w:hAnsi="Times New Roman" w:cs="Times New Roman"/>
          <w:i/>
          <w:color w:val="000000"/>
          <w:sz w:val="28"/>
          <w:szCs w:val="28"/>
          <w:lang w:val="sv-SE"/>
        </w:rPr>
      </w:pPr>
      <w:r w:rsidRPr="00625DE4">
        <w:rPr>
          <w:rFonts w:ascii="Times New Roman" w:hAnsi="Times New Roman" w:cs="Times New Roman"/>
          <w:b/>
          <w:color w:val="000000"/>
          <w:sz w:val="28"/>
          <w:szCs w:val="28"/>
          <w:lang w:val="sv-SE"/>
        </w:rPr>
        <w:t xml:space="preserve">a. Kiến thức: </w:t>
      </w:r>
    </w:p>
    <w:p w:rsidR="00625DE4" w:rsidRPr="00625DE4" w:rsidRDefault="00625DE4" w:rsidP="00625DE4">
      <w:pPr>
        <w:spacing w:after="0" w:line="240" w:lineRule="auto"/>
        <w:ind w:firstLine="720"/>
        <w:rPr>
          <w:rFonts w:ascii="Times New Roman" w:eastAsia="TimesNewRomanPS-BoldMT" w:hAnsi="Times New Roman" w:cs="Times New Roman"/>
          <w:iCs/>
          <w:color w:val="000000"/>
          <w:spacing w:val="-4"/>
          <w:sz w:val="28"/>
          <w:szCs w:val="28"/>
          <w:lang w:val="sv-SE"/>
        </w:rPr>
      </w:pPr>
      <w:r w:rsidRPr="00625DE4">
        <w:rPr>
          <w:rFonts w:ascii="Times New Roman" w:hAnsi="Times New Roman" w:cs="Times New Roman"/>
          <w:b/>
          <w:color w:val="000000"/>
          <w:sz w:val="28"/>
          <w:szCs w:val="28"/>
          <w:lang w:val="sv-SE"/>
        </w:rPr>
        <w:t>-</w:t>
      </w:r>
      <w:r w:rsidRPr="00625DE4">
        <w:rPr>
          <w:rFonts w:ascii="Times New Roman" w:hAnsi="Times New Roman" w:cs="Times New Roman"/>
          <w:color w:val="000000"/>
          <w:sz w:val="28"/>
          <w:szCs w:val="28"/>
          <w:lang w:val="sv-SE"/>
        </w:rPr>
        <w:t xml:space="preserve"> Đặc điểm và ý nghĩa của vị trí địa lí và phạm vi lãnh thổ nước ta</w:t>
      </w:r>
      <w:r w:rsidRPr="00625DE4">
        <w:rPr>
          <w:rFonts w:ascii="Times New Roman" w:eastAsia="TimesNewRomanPS-BoldMT" w:hAnsi="Times New Roman" w:cs="Times New Roman"/>
          <w:iCs/>
          <w:color w:val="000000"/>
          <w:spacing w:val="-4"/>
          <w:sz w:val="28"/>
          <w:szCs w:val="28"/>
          <w:lang w:val="sv-SE"/>
        </w:rPr>
        <w:t>.</w:t>
      </w:r>
    </w:p>
    <w:p w:rsidR="00625DE4" w:rsidRPr="00625DE4" w:rsidRDefault="00625DE4" w:rsidP="00625DE4">
      <w:pPr>
        <w:spacing w:after="0" w:line="240" w:lineRule="auto"/>
        <w:ind w:firstLine="720"/>
        <w:rPr>
          <w:rFonts w:ascii="Times New Roman" w:hAnsi="Times New Roman" w:cs="Times New Roman"/>
          <w:color w:val="000000"/>
          <w:sz w:val="28"/>
          <w:szCs w:val="28"/>
          <w:lang w:val="sv-SE"/>
        </w:rPr>
      </w:pPr>
      <w:r w:rsidRPr="00625DE4">
        <w:rPr>
          <w:rFonts w:ascii="Times New Roman" w:eastAsia="TimesNewRomanPS-BoldMT" w:hAnsi="Times New Roman" w:cs="Times New Roman"/>
          <w:iCs/>
          <w:color w:val="000000"/>
          <w:spacing w:val="-4"/>
          <w:sz w:val="28"/>
          <w:szCs w:val="28"/>
          <w:lang w:val="sv-SE"/>
        </w:rPr>
        <w:t xml:space="preserve">- Đặc điểm </w:t>
      </w:r>
      <w:r w:rsidRPr="00625DE4">
        <w:rPr>
          <w:rFonts w:ascii="Times New Roman" w:hAnsi="Times New Roman" w:cs="Times New Roman"/>
          <w:color w:val="000000"/>
          <w:sz w:val="28"/>
          <w:szCs w:val="28"/>
          <w:lang w:val="sv-SE"/>
        </w:rPr>
        <w:t xml:space="preserve">chung của tự nhiên Việt Nam. </w:t>
      </w:r>
    </w:p>
    <w:p w:rsidR="00625DE4" w:rsidRPr="00625DE4" w:rsidRDefault="00625DE4" w:rsidP="00625DE4">
      <w:pPr>
        <w:spacing w:after="0" w:line="240" w:lineRule="auto"/>
        <w:ind w:firstLine="720"/>
        <w:rPr>
          <w:rFonts w:ascii="Times New Roman" w:hAnsi="Times New Roman" w:cs="Times New Roman"/>
          <w:color w:val="000000"/>
          <w:sz w:val="28"/>
          <w:szCs w:val="28"/>
          <w:lang w:val="sv-SE"/>
        </w:rPr>
      </w:pPr>
      <w:r w:rsidRPr="00625DE4">
        <w:rPr>
          <w:rFonts w:ascii="Times New Roman" w:hAnsi="Times New Roman" w:cs="Times New Roman"/>
          <w:color w:val="000000"/>
          <w:sz w:val="28"/>
          <w:szCs w:val="28"/>
          <w:lang w:val="sv-SE"/>
        </w:rPr>
        <w:t xml:space="preserve">- Vấn đề sử dụng và bảo vệ tự nhiên nước ta. </w:t>
      </w:r>
    </w:p>
    <w:p w:rsidR="00625DE4" w:rsidRPr="00625DE4" w:rsidRDefault="00625DE4" w:rsidP="00625DE4">
      <w:pPr>
        <w:spacing w:after="0" w:line="240" w:lineRule="auto"/>
        <w:ind w:firstLine="720"/>
        <w:rPr>
          <w:rFonts w:ascii="Times New Roman" w:hAnsi="Times New Roman" w:cs="Times New Roman"/>
          <w:color w:val="000000"/>
          <w:sz w:val="28"/>
          <w:szCs w:val="28"/>
          <w:lang w:val="sv-SE"/>
        </w:rPr>
      </w:pPr>
      <w:r w:rsidRPr="00625DE4">
        <w:rPr>
          <w:rFonts w:ascii="Times New Roman" w:hAnsi="Times New Roman" w:cs="Times New Roman"/>
          <w:color w:val="000000"/>
          <w:sz w:val="28"/>
          <w:szCs w:val="28"/>
          <w:lang w:val="sv-SE"/>
        </w:rPr>
        <w:t>- Vấn đề chuyển dịch cơ cấu kinh tế.</w:t>
      </w:r>
    </w:p>
    <w:p w:rsidR="00625DE4" w:rsidRPr="00625DE4" w:rsidRDefault="00625DE4" w:rsidP="00625DE4">
      <w:pPr>
        <w:spacing w:after="0" w:line="240" w:lineRule="auto"/>
        <w:ind w:firstLine="720"/>
        <w:rPr>
          <w:rFonts w:ascii="Times New Roman" w:hAnsi="Times New Roman" w:cs="Times New Roman"/>
          <w:color w:val="000000"/>
          <w:sz w:val="28"/>
          <w:szCs w:val="28"/>
          <w:lang w:val="sv-SE"/>
        </w:rPr>
      </w:pPr>
      <w:r w:rsidRPr="00625DE4">
        <w:rPr>
          <w:rFonts w:ascii="Times New Roman" w:hAnsi="Times New Roman" w:cs="Times New Roman"/>
          <w:color w:val="000000"/>
          <w:sz w:val="28"/>
          <w:szCs w:val="28"/>
          <w:lang w:val="sv-SE"/>
        </w:rPr>
        <w:t>- Vấn đề phát triển và phân bố nông nghiệp, công nghiệp và các ngành dịch vụ.</w:t>
      </w:r>
    </w:p>
    <w:p w:rsidR="00625DE4" w:rsidRPr="00625DE4" w:rsidRDefault="00625DE4" w:rsidP="00625DE4">
      <w:pPr>
        <w:spacing w:after="0" w:line="240" w:lineRule="auto"/>
        <w:ind w:firstLine="720"/>
        <w:rPr>
          <w:rFonts w:ascii="Times New Roman" w:hAnsi="Times New Roman" w:cs="Times New Roman"/>
          <w:color w:val="000000"/>
          <w:sz w:val="28"/>
          <w:szCs w:val="28"/>
          <w:lang w:val="sv-SE"/>
        </w:rPr>
      </w:pPr>
      <w:r w:rsidRPr="00625DE4">
        <w:rPr>
          <w:rFonts w:ascii="Times New Roman" w:hAnsi="Times New Roman" w:cs="Times New Roman"/>
          <w:color w:val="000000"/>
          <w:sz w:val="28"/>
          <w:szCs w:val="28"/>
          <w:lang w:val="sv-SE"/>
        </w:rPr>
        <w:t>- Đặc điểm địa lí các vùng kinh tế.</w:t>
      </w:r>
    </w:p>
    <w:p w:rsidR="00625DE4" w:rsidRPr="00625DE4" w:rsidRDefault="00625DE4" w:rsidP="00625DE4">
      <w:pPr>
        <w:spacing w:after="0" w:line="240" w:lineRule="auto"/>
        <w:rPr>
          <w:rFonts w:ascii="Times New Roman" w:hAnsi="Times New Roman" w:cs="Times New Roman"/>
          <w:b/>
          <w:color w:val="000000"/>
          <w:sz w:val="28"/>
          <w:szCs w:val="28"/>
          <w:lang w:val="sv-SE"/>
        </w:rPr>
      </w:pPr>
      <w:r w:rsidRPr="00625DE4">
        <w:rPr>
          <w:rFonts w:ascii="Times New Roman" w:hAnsi="Times New Roman" w:cs="Times New Roman"/>
          <w:b/>
          <w:color w:val="000000"/>
          <w:sz w:val="28"/>
          <w:szCs w:val="28"/>
          <w:lang w:val="sv-SE"/>
        </w:rPr>
        <w:t xml:space="preserve">b. Kĩ năng: </w:t>
      </w:r>
    </w:p>
    <w:p w:rsidR="00625DE4" w:rsidRPr="00625DE4" w:rsidRDefault="00625DE4" w:rsidP="00625DE4">
      <w:pPr>
        <w:spacing w:after="0" w:line="240" w:lineRule="auto"/>
        <w:ind w:firstLine="720"/>
        <w:rPr>
          <w:rFonts w:ascii="Times New Roman" w:hAnsi="Times New Roman" w:cs="Times New Roman"/>
          <w:color w:val="000000"/>
          <w:sz w:val="28"/>
          <w:szCs w:val="28"/>
          <w:lang w:val="sv-SE"/>
        </w:rPr>
      </w:pPr>
      <w:r w:rsidRPr="00625DE4">
        <w:rPr>
          <w:rFonts w:ascii="Times New Roman" w:hAnsi="Times New Roman" w:cs="Times New Roman"/>
          <w:color w:val="000000"/>
          <w:sz w:val="28"/>
          <w:szCs w:val="28"/>
          <w:lang w:val="sv-SE"/>
        </w:rPr>
        <w:t>- Kĩ năng vẽ biểu đồ và bảng số liệu.</w:t>
      </w:r>
    </w:p>
    <w:p w:rsidR="00625DE4" w:rsidRPr="00625DE4" w:rsidRDefault="00625DE4" w:rsidP="00625DE4">
      <w:pPr>
        <w:spacing w:after="0" w:line="240" w:lineRule="auto"/>
        <w:ind w:firstLine="720"/>
        <w:rPr>
          <w:rFonts w:ascii="Times New Roman" w:hAnsi="Times New Roman" w:cs="Times New Roman"/>
          <w:color w:val="000000"/>
          <w:sz w:val="28"/>
          <w:szCs w:val="28"/>
          <w:lang w:val="sv-SE"/>
        </w:rPr>
      </w:pPr>
      <w:r w:rsidRPr="00625DE4">
        <w:rPr>
          <w:rFonts w:ascii="Times New Roman" w:hAnsi="Times New Roman" w:cs="Times New Roman"/>
          <w:color w:val="000000"/>
          <w:sz w:val="28"/>
          <w:szCs w:val="28"/>
          <w:lang w:val="sv-SE"/>
        </w:rPr>
        <w:t>- Kĩ năng khai thác Atlat Địa lí Việt Nam.</w:t>
      </w:r>
    </w:p>
    <w:p w:rsidR="00625DE4" w:rsidRPr="00625DE4" w:rsidRDefault="00625DE4" w:rsidP="00625DE4">
      <w:pPr>
        <w:spacing w:after="0" w:line="240" w:lineRule="auto"/>
        <w:rPr>
          <w:rFonts w:ascii="Times New Roman" w:hAnsi="Times New Roman" w:cs="Times New Roman"/>
          <w:b/>
          <w:color w:val="000000"/>
          <w:sz w:val="28"/>
          <w:szCs w:val="28"/>
          <w:lang w:val="sv-SE"/>
        </w:rPr>
      </w:pPr>
      <w:r w:rsidRPr="00625DE4">
        <w:rPr>
          <w:rFonts w:ascii="Times New Roman" w:hAnsi="Times New Roman" w:cs="Times New Roman"/>
          <w:b/>
          <w:color w:val="000000"/>
          <w:sz w:val="28"/>
          <w:szCs w:val="28"/>
          <w:lang w:val="sv-SE"/>
        </w:rPr>
        <w:t>c. Tư duy và thái độ:</w:t>
      </w:r>
    </w:p>
    <w:p w:rsidR="00625DE4" w:rsidRPr="00625DE4" w:rsidRDefault="00625DE4" w:rsidP="00625DE4">
      <w:pPr>
        <w:spacing w:after="0" w:line="240" w:lineRule="auto"/>
        <w:ind w:firstLine="720"/>
        <w:rPr>
          <w:rFonts w:ascii="Times New Roman" w:hAnsi="Times New Roman" w:cs="Times New Roman"/>
          <w:color w:val="000000"/>
          <w:sz w:val="28"/>
          <w:szCs w:val="28"/>
          <w:lang w:val="sv-SE"/>
        </w:rPr>
      </w:pPr>
      <w:r w:rsidRPr="00625DE4">
        <w:rPr>
          <w:rFonts w:ascii="Times New Roman" w:hAnsi="Times New Roman" w:cs="Times New Roman"/>
          <w:color w:val="000000"/>
          <w:sz w:val="28"/>
          <w:szCs w:val="28"/>
          <w:lang w:val="sv-SE"/>
        </w:rPr>
        <w:t>- Rèn luyện tư duy tổng hợp theo lãnh thổ, phân tích.</w:t>
      </w:r>
    </w:p>
    <w:p w:rsidR="00625DE4" w:rsidRPr="00625DE4" w:rsidRDefault="00625DE4" w:rsidP="00625DE4">
      <w:pPr>
        <w:spacing w:after="0" w:line="240" w:lineRule="auto"/>
        <w:ind w:firstLine="720"/>
        <w:rPr>
          <w:rFonts w:ascii="Times New Roman" w:hAnsi="Times New Roman" w:cs="Times New Roman"/>
          <w:color w:val="000000"/>
          <w:sz w:val="28"/>
          <w:szCs w:val="28"/>
          <w:lang w:val="sv-SE"/>
        </w:rPr>
      </w:pPr>
      <w:r w:rsidRPr="00625DE4">
        <w:rPr>
          <w:rFonts w:ascii="Times New Roman" w:hAnsi="Times New Roman" w:cs="Times New Roman"/>
          <w:color w:val="000000"/>
          <w:sz w:val="28"/>
          <w:szCs w:val="28"/>
          <w:lang w:val="sv-SE"/>
        </w:rPr>
        <w:t>- Rèn luyện đức tính trung thực, cẩn thận, chính xác, kỉ luật và sáng tạo.</w:t>
      </w:r>
    </w:p>
    <w:p w:rsidR="00625DE4" w:rsidRPr="00625DE4" w:rsidRDefault="00625DE4" w:rsidP="00625DE4">
      <w:pPr>
        <w:spacing w:after="0" w:line="240" w:lineRule="auto"/>
        <w:ind w:firstLine="720"/>
        <w:rPr>
          <w:rFonts w:ascii="Times New Roman" w:hAnsi="Times New Roman" w:cs="Times New Roman"/>
          <w:color w:val="000000"/>
          <w:sz w:val="28"/>
          <w:szCs w:val="28"/>
          <w:lang w:val="sv-SE"/>
        </w:rPr>
      </w:pPr>
      <w:r w:rsidRPr="00625DE4">
        <w:rPr>
          <w:rFonts w:ascii="Times New Roman" w:hAnsi="Times New Roman" w:cs="Times New Roman"/>
          <w:color w:val="000000"/>
          <w:sz w:val="28"/>
          <w:szCs w:val="28"/>
          <w:lang w:val="sv-SE"/>
        </w:rPr>
        <w:t>- Biết yêu quê hương, đất nước.</w:t>
      </w:r>
    </w:p>
    <w:p w:rsidR="00625DE4" w:rsidRPr="002134A7" w:rsidRDefault="00625DE4" w:rsidP="00625DE4">
      <w:pPr>
        <w:spacing w:after="0" w:line="240" w:lineRule="auto"/>
        <w:rPr>
          <w:rFonts w:ascii="Times New Roman" w:hAnsi="Times New Roman" w:cs="Times New Roman"/>
          <w:b/>
          <w:bCs/>
          <w:sz w:val="28"/>
          <w:szCs w:val="28"/>
          <w:lang w:val="sv-SE"/>
        </w:rPr>
      </w:pPr>
      <w:r w:rsidRPr="00625DE4">
        <w:rPr>
          <w:rFonts w:ascii="Times New Roman" w:hAnsi="Times New Roman" w:cs="Times New Roman"/>
          <w:color w:val="000000"/>
          <w:sz w:val="28"/>
          <w:szCs w:val="28"/>
          <w:lang w:val="sv-SE"/>
        </w:rPr>
        <w:t>d.</w:t>
      </w:r>
      <w:r w:rsidRPr="002134A7">
        <w:rPr>
          <w:b/>
          <w:bCs/>
          <w:sz w:val="28"/>
          <w:szCs w:val="28"/>
          <w:lang w:val="sv-SE"/>
        </w:rPr>
        <w:t xml:space="preserve"> </w:t>
      </w:r>
      <w:r w:rsidRPr="002134A7">
        <w:rPr>
          <w:rFonts w:ascii="Times New Roman" w:hAnsi="Times New Roman" w:cs="Times New Roman"/>
          <w:b/>
          <w:bCs/>
          <w:sz w:val="28"/>
          <w:szCs w:val="28"/>
          <w:lang w:val="sv-SE"/>
        </w:rPr>
        <w:t>Năng lực hướng tới:</w:t>
      </w:r>
    </w:p>
    <w:p w:rsidR="00625DE4" w:rsidRDefault="00625DE4" w:rsidP="00625DE4">
      <w:pPr>
        <w:spacing w:after="0" w:line="240" w:lineRule="auto"/>
        <w:ind w:right="-721" w:firstLine="720"/>
        <w:jc w:val="both"/>
        <w:rPr>
          <w:rFonts w:ascii="Times New Roman" w:eastAsia="Calibri" w:hAnsi="Times New Roman" w:cs="Times New Roman"/>
          <w:sz w:val="28"/>
          <w:szCs w:val="28"/>
          <w:lang w:val="it-IT"/>
        </w:rPr>
      </w:pPr>
      <w:r>
        <w:rPr>
          <w:rFonts w:ascii="Times New Roman" w:eastAsia="Calibri" w:hAnsi="Times New Roman" w:cs="Times New Roman"/>
          <w:sz w:val="28"/>
          <w:szCs w:val="28"/>
          <w:lang w:val="it-IT"/>
        </w:rPr>
        <w:t xml:space="preserve">- </w:t>
      </w:r>
      <w:r w:rsidRPr="00B80447">
        <w:rPr>
          <w:rFonts w:ascii="Times New Roman" w:eastAsia="Calibri" w:hAnsi="Times New Roman" w:cs="Times New Roman"/>
          <w:sz w:val="28"/>
          <w:szCs w:val="28"/>
          <w:lang w:val="it-IT"/>
        </w:rPr>
        <w:t>Biết vận dụng kiến thức để liên hệ với hiện tượng, đối tượng địa l</w:t>
      </w:r>
      <w:r>
        <w:rPr>
          <w:rFonts w:ascii="Times New Roman" w:eastAsia="Calibri" w:hAnsi="Times New Roman" w:cs="Times New Roman"/>
          <w:sz w:val="28"/>
          <w:szCs w:val="28"/>
          <w:lang w:val="it-IT"/>
        </w:rPr>
        <w:t>í</w:t>
      </w:r>
      <w:r w:rsidRPr="00B80447">
        <w:rPr>
          <w:rFonts w:ascii="Times New Roman" w:eastAsia="Calibri" w:hAnsi="Times New Roman" w:cs="Times New Roman"/>
          <w:sz w:val="28"/>
          <w:szCs w:val="28"/>
          <w:lang w:val="it-IT"/>
        </w:rPr>
        <w:t xml:space="preserve"> thực tế, phân tích các hiện tượng địa l</w:t>
      </w:r>
      <w:r>
        <w:rPr>
          <w:rFonts w:ascii="Times New Roman" w:eastAsia="Calibri" w:hAnsi="Times New Roman" w:cs="Times New Roman"/>
          <w:sz w:val="28"/>
          <w:szCs w:val="28"/>
          <w:lang w:val="it-IT"/>
        </w:rPr>
        <w:t>í</w:t>
      </w:r>
      <w:r w:rsidRPr="00B80447">
        <w:rPr>
          <w:rFonts w:ascii="Times New Roman" w:eastAsia="Calibri" w:hAnsi="Times New Roman" w:cs="Times New Roman"/>
          <w:sz w:val="28"/>
          <w:szCs w:val="28"/>
          <w:lang w:val="it-IT"/>
        </w:rPr>
        <w:t>.</w:t>
      </w:r>
    </w:p>
    <w:p w:rsidR="00625DE4" w:rsidRPr="00CA3560" w:rsidRDefault="00625DE4" w:rsidP="00625DE4">
      <w:pPr>
        <w:spacing w:after="0" w:line="240" w:lineRule="auto"/>
        <w:ind w:right="-721" w:firstLine="720"/>
        <w:jc w:val="both"/>
        <w:rPr>
          <w:rFonts w:ascii="Times New Roman" w:eastAsia="Calibri" w:hAnsi="Times New Roman" w:cs="Times New Roman"/>
          <w:sz w:val="28"/>
          <w:szCs w:val="28"/>
          <w:lang w:val="it-IT"/>
        </w:rPr>
      </w:pPr>
      <w:r>
        <w:rPr>
          <w:rFonts w:ascii="Times New Roman" w:hAnsi="Times New Roman" w:cs="Times New Roman"/>
          <w:sz w:val="28"/>
          <w:szCs w:val="28"/>
          <w:lang w:val="da-DK"/>
        </w:rPr>
        <w:t xml:space="preserve">- Nâng cao </w:t>
      </w:r>
      <w:r w:rsidRPr="00CA3560">
        <w:rPr>
          <w:rFonts w:ascii="Times New Roman" w:hAnsi="Times New Roman" w:cs="Times New Roman"/>
          <w:sz w:val="28"/>
          <w:szCs w:val="28"/>
          <w:lang w:val="da-DK"/>
        </w:rPr>
        <w:t xml:space="preserve">khả năng vận dụng kiến thức, kĩ năng của </w:t>
      </w:r>
      <w:r>
        <w:rPr>
          <w:rFonts w:ascii="Times New Roman" w:hAnsi="Times New Roman" w:cs="Times New Roman"/>
          <w:sz w:val="28"/>
          <w:szCs w:val="28"/>
          <w:lang w:val="da-DK"/>
        </w:rPr>
        <w:t>học sinh</w:t>
      </w:r>
      <w:r w:rsidRPr="00CA3560">
        <w:rPr>
          <w:rFonts w:ascii="Times New Roman" w:hAnsi="Times New Roman" w:cs="Times New Roman"/>
          <w:sz w:val="28"/>
          <w:szCs w:val="28"/>
          <w:lang w:val="da-DK"/>
        </w:rPr>
        <w:t xml:space="preserve"> vào các tình huống cụ thể</w:t>
      </w:r>
      <w:r>
        <w:rPr>
          <w:rFonts w:ascii="Times New Roman" w:hAnsi="Times New Roman" w:cs="Times New Roman"/>
          <w:sz w:val="28"/>
          <w:szCs w:val="28"/>
          <w:lang w:val="da-DK"/>
        </w:rPr>
        <w:t>.</w:t>
      </w:r>
    </w:p>
    <w:p w:rsidR="00625DE4" w:rsidRPr="001C72A8" w:rsidRDefault="00625DE4" w:rsidP="00625DE4">
      <w:pPr>
        <w:spacing w:after="0" w:line="240" w:lineRule="auto"/>
        <w:rPr>
          <w:rFonts w:ascii="Times New Roman" w:hAnsi="Times New Roman" w:cs="Times New Roman"/>
          <w:b/>
          <w:color w:val="000000"/>
          <w:sz w:val="28"/>
          <w:szCs w:val="28"/>
          <w:lang w:val="it-IT"/>
        </w:rPr>
      </w:pPr>
      <w:r w:rsidRPr="001C72A8">
        <w:rPr>
          <w:rFonts w:ascii="Times New Roman" w:hAnsi="Times New Roman" w:cs="Times New Roman"/>
          <w:b/>
          <w:color w:val="000000"/>
          <w:sz w:val="28"/>
          <w:szCs w:val="28"/>
          <w:lang w:val="it-IT"/>
        </w:rPr>
        <w:t xml:space="preserve">2. Hình thức và mức độ kiểm tra:  </w:t>
      </w:r>
    </w:p>
    <w:p w:rsidR="00625DE4" w:rsidRPr="001C72A8" w:rsidRDefault="00625DE4" w:rsidP="00625DE4">
      <w:pPr>
        <w:spacing w:after="0" w:line="240" w:lineRule="auto"/>
        <w:ind w:firstLine="720"/>
        <w:rPr>
          <w:rFonts w:ascii="Times New Roman" w:hAnsi="Times New Roman" w:cs="Times New Roman"/>
          <w:color w:val="000000"/>
          <w:sz w:val="28"/>
          <w:szCs w:val="28"/>
          <w:lang w:val="it-IT"/>
        </w:rPr>
      </w:pPr>
      <w:r w:rsidRPr="001C72A8">
        <w:rPr>
          <w:rFonts w:ascii="Times New Roman" w:hAnsi="Times New Roman" w:cs="Times New Roman"/>
          <w:b/>
          <w:color w:val="000000"/>
          <w:sz w:val="28"/>
          <w:szCs w:val="28"/>
          <w:lang w:val="it-IT"/>
        </w:rPr>
        <w:t xml:space="preserve">- </w:t>
      </w:r>
      <w:r w:rsidRPr="001C72A8">
        <w:rPr>
          <w:rFonts w:ascii="Times New Roman" w:hAnsi="Times New Roman" w:cs="Times New Roman"/>
          <w:color w:val="000000"/>
          <w:sz w:val="28"/>
          <w:szCs w:val="28"/>
          <w:lang w:val="it-IT"/>
        </w:rPr>
        <w:t>Hình thức kiểm tra: Trắc nghiệm khách quan.</w:t>
      </w:r>
    </w:p>
    <w:p w:rsidR="00625DE4" w:rsidRPr="001C72A8" w:rsidRDefault="00625DE4" w:rsidP="00625DE4">
      <w:pPr>
        <w:spacing w:after="0" w:line="240" w:lineRule="auto"/>
        <w:rPr>
          <w:rFonts w:ascii="Times New Roman" w:hAnsi="Times New Roman" w:cs="Times New Roman"/>
          <w:color w:val="000000"/>
          <w:sz w:val="28"/>
          <w:szCs w:val="28"/>
          <w:lang w:val="it-IT"/>
        </w:rPr>
      </w:pPr>
      <w:r w:rsidRPr="001C72A8">
        <w:rPr>
          <w:rFonts w:ascii="Times New Roman" w:hAnsi="Times New Roman" w:cs="Times New Roman"/>
          <w:color w:val="000000"/>
          <w:sz w:val="28"/>
          <w:szCs w:val="28"/>
          <w:lang w:val="it-IT"/>
        </w:rPr>
        <w:tab/>
        <w:t xml:space="preserve">- Mức độ: </w:t>
      </w:r>
    </w:p>
    <w:p w:rsidR="00625DE4" w:rsidRPr="001C72A8" w:rsidRDefault="00625DE4" w:rsidP="00625DE4">
      <w:pPr>
        <w:spacing w:after="0" w:line="240" w:lineRule="auto"/>
        <w:ind w:firstLine="720"/>
        <w:rPr>
          <w:rFonts w:ascii="Times New Roman" w:hAnsi="Times New Roman" w:cs="Times New Roman"/>
          <w:color w:val="000000"/>
          <w:sz w:val="28"/>
          <w:szCs w:val="28"/>
          <w:lang w:val="it-IT"/>
        </w:rPr>
      </w:pPr>
      <w:r w:rsidRPr="001C72A8">
        <w:rPr>
          <w:rFonts w:ascii="Times New Roman" w:hAnsi="Times New Roman" w:cs="Times New Roman"/>
          <w:color w:val="000000"/>
          <w:sz w:val="28"/>
          <w:szCs w:val="28"/>
          <w:lang w:val="it-IT"/>
        </w:rPr>
        <w:t xml:space="preserve">+ Nhận biết: 50%; </w:t>
      </w:r>
    </w:p>
    <w:p w:rsidR="00625DE4" w:rsidRPr="001C72A8" w:rsidRDefault="00625DE4" w:rsidP="00625DE4">
      <w:pPr>
        <w:spacing w:after="0" w:line="240" w:lineRule="auto"/>
        <w:ind w:firstLine="720"/>
        <w:rPr>
          <w:rFonts w:ascii="Times New Roman" w:hAnsi="Times New Roman" w:cs="Times New Roman"/>
          <w:color w:val="000000"/>
          <w:sz w:val="28"/>
          <w:szCs w:val="28"/>
          <w:lang w:val="it-IT"/>
        </w:rPr>
      </w:pPr>
      <w:r w:rsidRPr="001C72A8">
        <w:rPr>
          <w:rFonts w:ascii="Times New Roman" w:hAnsi="Times New Roman" w:cs="Times New Roman"/>
          <w:color w:val="000000"/>
          <w:sz w:val="28"/>
          <w:szCs w:val="28"/>
          <w:lang w:val="it-IT"/>
        </w:rPr>
        <w:t xml:space="preserve">+ Thông hiểu: 25%; </w:t>
      </w:r>
    </w:p>
    <w:p w:rsidR="00625DE4" w:rsidRPr="001C72A8" w:rsidRDefault="00625DE4" w:rsidP="00625DE4">
      <w:pPr>
        <w:spacing w:after="0" w:line="240" w:lineRule="auto"/>
        <w:ind w:firstLine="720"/>
        <w:rPr>
          <w:rFonts w:ascii="Times New Roman" w:hAnsi="Times New Roman" w:cs="Times New Roman"/>
          <w:color w:val="000000"/>
          <w:sz w:val="28"/>
          <w:szCs w:val="28"/>
          <w:lang w:val="it-IT"/>
        </w:rPr>
      </w:pPr>
      <w:r w:rsidRPr="001C72A8">
        <w:rPr>
          <w:rFonts w:ascii="Times New Roman" w:hAnsi="Times New Roman" w:cs="Times New Roman"/>
          <w:color w:val="000000"/>
          <w:sz w:val="28"/>
          <w:szCs w:val="28"/>
          <w:lang w:val="it-IT"/>
        </w:rPr>
        <w:t xml:space="preserve">+ Vận dụng: 15%; </w:t>
      </w:r>
    </w:p>
    <w:p w:rsidR="00625DE4" w:rsidRPr="001C72A8" w:rsidRDefault="00625DE4" w:rsidP="00625DE4">
      <w:pPr>
        <w:spacing w:after="0" w:line="240" w:lineRule="auto"/>
        <w:ind w:firstLine="720"/>
        <w:rPr>
          <w:rFonts w:ascii="Times New Roman" w:hAnsi="Times New Roman" w:cs="Times New Roman"/>
          <w:b/>
          <w:color w:val="000000"/>
          <w:sz w:val="28"/>
          <w:szCs w:val="28"/>
          <w:lang w:val="it-IT"/>
        </w:rPr>
      </w:pPr>
      <w:r w:rsidRPr="001C72A8">
        <w:rPr>
          <w:rFonts w:ascii="Times New Roman" w:hAnsi="Times New Roman" w:cs="Times New Roman"/>
          <w:color w:val="000000"/>
          <w:sz w:val="28"/>
          <w:szCs w:val="28"/>
          <w:lang w:val="it-IT"/>
        </w:rPr>
        <w:t>+ Vận dụng cao: 10%.</w:t>
      </w:r>
    </w:p>
    <w:p w:rsidR="00625DE4" w:rsidRPr="001C72A8" w:rsidRDefault="00625DE4" w:rsidP="00625DE4">
      <w:pPr>
        <w:spacing w:after="0" w:line="240" w:lineRule="auto"/>
        <w:rPr>
          <w:rFonts w:ascii="Times New Roman" w:hAnsi="Times New Roman" w:cs="Times New Roman"/>
          <w:b/>
          <w:color w:val="000000"/>
          <w:sz w:val="28"/>
          <w:szCs w:val="28"/>
          <w:lang w:val="it-IT"/>
        </w:rPr>
      </w:pPr>
      <w:r w:rsidRPr="001C72A8">
        <w:rPr>
          <w:rFonts w:ascii="Times New Roman" w:hAnsi="Times New Roman" w:cs="Times New Roman"/>
          <w:b/>
          <w:color w:val="000000"/>
          <w:sz w:val="28"/>
          <w:szCs w:val="28"/>
          <w:lang w:val="it-IT"/>
        </w:rPr>
        <w:t>3. Xây dựng ma trận đề kiểm tra</w:t>
      </w:r>
    </w:p>
    <w:tbl>
      <w:tblPr>
        <w:tblW w:w="109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2"/>
        <w:gridCol w:w="1886"/>
        <w:gridCol w:w="2008"/>
        <w:gridCol w:w="1800"/>
        <w:gridCol w:w="1510"/>
        <w:gridCol w:w="1550"/>
        <w:gridCol w:w="720"/>
      </w:tblGrid>
      <w:tr w:rsidR="00625DE4" w:rsidRPr="00A338D2" w:rsidTr="002B5C64">
        <w:trPr>
          <w:gridAfter w:val="1"/>
          <w:wAfter w:w="720" w:type="dxa"/>
        </w:trPr>
        <w:tc>
          <w:tcPr>
            <w:tcW w:w="1482" w:type="dxa"/>
            <w:tcBorders>
              <w:tl2br w:val="single" w:sz="4" w:space="0" w:color="auto"/>
            </w:tcBorders>
          </w:tcPr>
          <w:p w:rsidR="00625DE4" w:rsidRPr="00A338D2" w:rsidRDefault="00625DE4" w:rsidP="00A00E3A">
            <w:pPr>
              <w:spacing w:after="0" w:line="240" w:lineRule="auto"/>
              <w:ind w:firstLine="187"/>
              <w:jc w:val="both"/>
              <w:rPr>
                <w:rFonts w:ascii="Times New Roman" w:eastAsia="TimesNewRomanPS-BoldMT" w:hAnsi="Times New Roman" w:cs="Times New Roman"/>
                <w:b/>
                <w:color w:val="000000"/>
                <w:sz w:val="26"/>
                <w:szCs w:val="26"/>
              </w:rPr>
            </w:pPr>
            <w:r w:rsidRPr="001C72A8">
              <w:rPr>
                <w:rFonts w:ascii="Times New Roman" w:eastAsia="TimesNewRomanPS-BoldMT" w:hAnsi="Times New Roman" w:cs="Times New Roman"/>
                <w:b/>
                <w:color w:val="000000"/>
                <w:sz w:val="26"/>
                <w:szCs w:val="26"/>
                <w:lang w:val="it-IT"/>
              </w:rPr>
              <w:t xml:space="preserve">   </w:t>
            </w:r>
            <w:r w:rsidRPr="00A338D2">
              <w:rPr>
                <w:rFonts w:ascii="Times New Roman" w:eastAsia="TimesNewRomanPS-BoldMT" w:hAnsi="Times New Roman" w:cs="Times New Roman"/>
                <w:b/>
                <w:color w:val="000000"/>
                <w:sz w:val="26"/>
                <w:szCs w:val="26"/>
              </w:rPr>
              <w:t>Mức độ</w:t>
            </w:r>
          </w:p>
          <w:p w:rsidR="00625DE4" w:rsidRPr="00A338D2" w:rsidRDefault="00625DE4" w:rsidP="00A00E3A">
            <w:pPr>
              <w:spacing w:after="0" w:line="240" w:lineRule="auto"/>
              <w:jc w:val="both"/>
              <w:rPr>
                <w:rFonts w:ascii="Times New Roman" w:eastAsia="TimesNewRomanPS-BoldMT" w:hAnsi="Times New Roman" w:cs="Times New Roman"/>
                <w:b/>
                <w:color w:val="000000"/>
                <w:sz w:val="26"/>
                <w:szCs w:val="26"/>
              </w:rPr>
            </w:pPr>
            <w:r>
              <w:rPr>
                <w:rFonts w:ascii="Times New Roman" w:eastAsia="TimesNewRomanPS-BoldMT" w:hAnsi="Times New Roman" w:cs="Times New Roman"/>
                <w:b/>
                <w:color w:val="000000"/>
                <w:sz w:val="26"/>
                <w:szCs w:val="26"/>
              </w:rPr>
              <w:t>Chủ đề</w:t>
            </w:r>
          </w:p>
        </w:tc>
        <w:tc>
          <w:tcPr>
            <w:tcW w:w="1886" w:type="dxa"/>
            <w:vAlign w:val="center"/>
          </w:tcPr>
          <w:p w:rsidR="00625DE4" w:rsidRPr="00A338D2" w:rsidRDefault="00625DE4" w:rsidP="00A00E3A">
            <w:pPr>
              <w:spacing w:after="0" w:line="240" w:lineRule="auto"/>
              <w:ind w:firstLine="187"/>
              <w:jc w:val="center"/>
              <w:rPr>
                <w:rFonts w:ascii="Times New Roman" w:eastAsia="TimesNewRomanPS-BoldMT" w:hAnsi="Times New Roman" w:cs="Times New Roman"/>
                <w:b/>
                <w:color w:val="000000"/>
                <w:sz w:val="26"/>
                <w:szCs w:val="26"/>
                <w:lang w:val="nl-NL"/>
              </w:rPr>
            </w:pPr>
            <w:r w:rsidRPr="00A338D2">
              <w:rPr>
                <w:rFonts w:ascii="Times New Roman" w:eastAsia="TimesNewRomanPS-BoldMT" w:hAnsi="Times New Roman" w:cs="Times New Roman"/>
                <w:b/>
                <w:color w:val="000000"/>
                <w:sz w:val="26"/>
                <w:szCs w:val="26"/>
                <w:lang w:val="nl-NL"/>
              </w:rPr>
              <w:t>Nhận biết</w:t>
            </w:r>
          </w:p>
        </w:tc>
        <w:tc>
          <w:tcPr>
            <w:tcW w:w="2008" w:type="dxa"/>
            <w:vAlign w:val="center"/>
          </w:tcPr>
          <w:p w:rsidR="00625DE4" w:rsidRPr="00A338D2" w:rsidRDefault="00625DE4" w:rsidP="00A00E3A">
            <w:pPr>
              <w:spacing w:after="0" w:line="240" w:lineRule="auto"/>
              <w:ind w:firstLine="187"/>
              <w:jc w:val="center"/>
              <w:rPr>
                <w:rFonts w:ascii="Times New Roman" w:eastAsia="TimesNewRomanPS-BoldMT" w:hAnsi="Times New Roman" w:cs="Times New Roman"/>
                <w:b/>
                <w:color w:val="000000"/>
                <w:sz w:val="26"/>
                <w:szCs w:val="26"/>
                <w:lang w:val="nl-NL"/>
              </w:rPr>
            </w:pPr>
            <w:r w:rsidRPr="00A338D2">
              <w:rPr>
                <w:rFonts w:ascii="Times New Roman" w:eastAsia="TimesNewRomanPS-BoldMT" w:hAnsi="Times New Roman" w:cs="Times New Roman"/>
                <w:b/>
                <w:color w:val="000000"/>
                <w:sz w:val="26"/>
                <w:szCs w:val="26"/>
                <w:lang w:val="nl-NL"/>
              </w:rPr>
              <w:t>Thông hiểu</w:t>
            </w:r>
          </w:p>
        </w:tc>
        <w:tc>
          <w:tcPr>
            <w:tcW w:w="1800" w:type="dxa"/>
            <w:vAlign w:val="center"/>
          </w:tcPr>
          <w:p w:rsidR="00625DE4" w:rsidRPr="00A338D2" w:rsidRDefault="00625DE4" w:rsidP="00A00E3A">
            <w:pPr>
              <w:spacing w:after="0" w:line="240" w:lineRule="auto"/>
              <w:ind w:firstLine="187"/>
              <w:jc w:val="center"/>
              <w:rPr>
                <w:rFonts w:ascii="Times New Roman" w:eastAsia="TimesNewRomanPS-BoldMT" w:hAnsi="Times New Roman" w:cs="Times New Roman"/>
                <w:b/>
                <w:sz w:val="26"/>
                <w:szCs w:val="26"/>
                <w:lang w:val="nl-NL"/>
              </w:rPr>
            </w:pPr>
            <w:r w:rsidRPr="00A338D2">
              <w:rPr>
                <w:rFonts w:ascii="Times New Roman" w:eastAsia="TimesNewRomanPS-BoldMT" w:hAnsi="Times New Roman" w:cs="Times New Roman"/>
                <w:b/>
                <w:sz w:val="26"/>
                <w:szCs w:val="26"/>
                <w:lang w:val="nl-NL"/>
              </w:rPr>
              <w:t>Vận dụng</w:t>
            </w:r>
          </w:p>
        </w:tc>
        <w:tc>
          <w:tcPr>
            <w:tcW w:w="1510" w:type="dxa"/>
            <w:vAlign w:val="center"/>
          </w:tcPr>
          <w:p w:rsidR="00625DE4" w:rsidRPr="00A338D2" w:rsidRDefault="00625DE4" w:rsidP="00A00E3A">
            <w:pPr>
              <w:spacing w:after="0" w:line="240" w:lineRule="auto"/>
              <w:ind w:firstLine="187"/>
              <w:jc w:val="center"/>
              <w:rPr>
                <w:rFonts w:ascii="Times New Roman" w:eastAsia="TimesNewRomanPS-BoldMT" w:hAnsi="Times New Roman" w:cs="Times New Roman"/>
                <w:b/>
                <w:sz w:val="26"/>
                <w:szCs w:val="26"/>
                <w:lang w:val="nl-NL"/>
              </w:rPr>
            </w:pPr>
            <w:r w:rsidRPr="00A338D2">
              <w:rPr>
                <w:rFonts w:ascii="Times New Roman" w:eastAsia="TimesNewRomanPS-BoldMT" w:hAnsi="Times New Roman" w:cs="Times New Roman"/>
                <w:b/>
                <w:sz w:val="26"/>
                <w:szCs w:val="26"/>
                <w:lang w:val="nl-NL"/>
              </w:rPr>
              <w:t>Vận dụng cao</w:t>
            </w:r>
          </w:p>
        </w:tc>
        <w:tc>
          <w:tcPr>
            <w:tcW w:w="1550" w:type="dxa"/>
            <w:vAlign w:val="center"/>
          </w:tcPr>
          <w:p w:rsidR="00625DE4" w:rsidRPr="00A338D2" w:rsidRDefault="00625DE4" w:rsidP="00A00E3A">
            <w:pPr>
              <w:spacing w:after="0" w:line="240" w:lineRule="auto"/>
              <w:ind w:firstLine="187"/>
              <w:jc w:val="center"/>
              <w:rPr>
                <w:rFonts w:ascii="Times New Roman" w:eastAsia="TimesNewRomanPS-BoldMT" w:hAnsi="Times New Roman" w:cs="Times New Roman"/>
                <w:b/>
                <w:sz w:val="26"/>
                <w:szCs w:val="26"/>
                <w:lang w:val="nl-NL"/>
              </w:rPr>
            </w:pPr>
            <w:r w:rsidRPr="00A338D2">
              <w:rPr>
                <w:rFonts w:ascii="Times New Roman" w:eastAsia="TimesNewRomanPS-BoldMT" w:hAnsi="Times New Roman" w:cs="Times New Roman"/>
                <w:b/>
                <w:sz w:val="26"/>
                <w:szCs w:val="26"/>
                <w:lang w:val="nl-NL"/>
              </w:rPr>
              <w:t>Tổng</w:t>
            </w:r>
          </w:p>
        </w:tc>
      </w:tr>
      <w:tr w:rsidR="00625DE4" w:rsidRPr="00A338D2" w:rsidTr="002B5C64">
        <w:trPr>
          <w:gridAfter w:val="1"/>
          <w:wAfter w:w="720" w:type="dxa"/>
        </w:trPr>
        <w:tc>
          <w:tcPr>
            <w:tcW w:w="10236" w:type="dxa"/>
            <w:gridSpan w:val="6"/>
          </w:tcPr>
          <w:p w:rsidR="00625DE4" w:rsidRPr="00344DD8" w:rsidRDefault="00625DE4" w:rsidP="00A00E3A">
            <w:pPr>
              <w:spacing w:after="0" w:line="240" w:lineRule="auto"/>
              <w:jc w:val="both"/>
              <w:rPr>
                <w:rFonts w:ascii="Times New Roman" w:eastAsia="TimesNewRomanPS-BoldMT" w:hAnsi="Times New Roman" w:cs="Times New Roman"/>
                <w:b/>
                <w:color w:val="000000"/>
                <w:sz w:val="26"/>
                <w:szCs w:val="26"/>
                <w:lang w:val="nl-NL"/>
              </w:rPr>
            </w:pPr>
            <w:r>
              <w:rPr>
                <w:rFonts w:ascii="Times New Roman" w:hAnsi="Times New Roman" w:cs="Times New Roman"/>
                <w:b/>
                <w:sz w:val="26"/>
                <w:szCs w:val="26"/>
              </w:rPr>
              <w:t>A. LÍ THUYẾT</w:t>
            </w:r>
          </w:p>
        </w:tc>
      </w:tr>
      <w:tr w:rsidR="00625DE4" w:rsidRPr="00A338D2" w:rsidTr="002B5C64">
        <w:trPr>
          <w:gridAfter w:val="1"/>
          <w:wAfter w:w="720" w:type="dxa"/>
        </w:trPr>
        <w:tc>
          <w:tcPr>
            <w:tcW w:w="1482" w:type="dxa"/>
            <w:vMerge w:val="restart"/>
          </w:tcPr>
          <w:p w:rsidR="00625DE4" w:rsidRPr="00A338D2" w:rsidRDefault="00625DE4" w:rsidP="00A00E3A">
            <w:pPr>
              <w:spacing w:after="0" w:line="240" w:lineRule="auto"/>
              <w:rPr>
                <w:rFonts w:ascii="Times New Roman" w:hAnsi="Times New Roman" w:cs="Times New Roman"/>
                <w:b/>
                <w:color w:val="000000"/>
                <w:sz w:val="26"/>
                <w:szCs w:val="26"/>
              </w:rPr>
            </w:pPr>
            <w:r>
              <w:rPr>
                <w:rFonts w:ascii="Times New Roman" w:hAnsi="Times New Roman" w:cs="Times New Roman"/>
                <w:b/>
                <w:sz w:val="26"/>
                <w:szCs w:val="26"/>
              </w:rPr>
              <w:t xml:space="preserve"> </w:t>
            </w:r>
            <w:r w:rsidRPr="00A338D2">
              <w:rPr>
                <w:rFonts w:ascii="Times New Roman" w:hAnsi="Times New Roman" w:cs="Times New Roman"/>
                <w:b/>
                <w:sz w:val="26"/>
                <w:szCs w:val="26"/>
              </w:rPr>
              <w:t>1. Vị trí địa lí</w:t>
            </w:r>
            <w:r>
              <w:rPr>
                <w:rFonts w:ascii="Times New Roman" w:hAnsi="Times New Roman" w:cs="Times New Roman"/>
                <w:b/>
                <w:sz w:val="26"/>
                <w:szCs w:val="26"/>
              </w:rPr>
              <w:t>, phạm vi lãnh thổ</w:t>
            </w:r>
            <w:r w:rsidRPr="00A338D2">
              <w:rPr>
                <w:rFonts w:ascii="Times New Roman" w:hAnsi="Times New Roman" w:cs="Times New Roman"/>
                <w:b/>
                <w:color w:val="000000"/>
                <w:sz w:val="26"/>
                <w:szCs w:val="26"/>
              </w:rPr>
              <w:t>.</w:t>
            </w:r>
          </w:p>
        </w:tc>
        <w:tc>
          <w:tcPr>
            <w:tcW w:w="1886" w:type="dxa"/>
          </w:tcPr>
          <w:p w:rsidR="00625DE4" w:rsidRPr="005204D0" w:rsidRDefault="00625DE4" w:rsidP="00A00E3A">
            <w:pPr>
              <w:spacing w:after="0" w:line="240" w:lineRule="auto"/>
              <w:ind w:hanging="4"/>
              <w:jc w:val="both"/>
              <w:rPr>
                <w:rFonts w:ascii="Times New Roman" w:eastAsia="TimesNewRomanPS-BoldMT" w:hAnsi="Times New Roman" w:cs="Times New Roman"/>
                <w:color w:val="000000"/>
                <w:sz w:val="26"/>
                <w:szCs w:val="26"/>
              </w:rPr>
            </w:pPr>
          </w:p>
        </w:tc>
        <w:tc>
          <w:tcPr>
            <w:tcW w:w="2008" w:type="dxa"/>
          </w:tcPr>
          <w:p w:rsidR="00625DE4" w:rsidRPr="00A338D2" w:rsidRDefault="00625DE4" w:rsidP="00A00E3A">
            <w:pPr>
              <w:spacing w:after="0" w:line="240" w:lineRule="auto"/>
              <w:jc w:val="both"/>
              <w:rPr>
                <w:rFonts w:ascii="Times New Roman" w:eastAsia="TimesNewRomanPS-BoldMT" w:hAnsi="Times New Roman" w:cs="Times New Roman"/>
                <w:b/>
                <w:color w:val="000000"/>
                <w:sz w:val="26"/>
                <w:szCs w:val="26"/>
              </w:rPr>
            </w:pPr>
            <w:r w:rsidRPr="00A338D2">
              <w:rPr>
                <w:rFonts w:ascii="Times New Roman" w:eastAsia="TimesNewRomanPS-BoldMT" w:hAnsi="Times New Roman" w:cs="Times New Roman"/>
                <w:color w:val="000000"/>
                <w:sz w:val="26"/>
                <w:szCs w:val="26"/>
              </w:rPr>
              <w:t>Phân tích được ảnh hưởng của vị trí địa lí, phạm vi lãnh thổ đối với tự nhiên, KT - XH và quốc phòng.</w:t>
            </w:r>
          </w:p>
        </w:tc>
        <w:tc>
          <w:tcPr>
            <w:tcW w:w="1800" w:type="dxa"/>
          </w:tcPr>
          <w:p w:rsidR="00625DE4" w:rsidRPr="00A338D2" w:rsidRDefault="00625DE4" w:rsidP="00A00E3A">
            <w:pPr>
              <w:spacing w:after="0" w:line="240" w:lineRule="auto"/>
              <w:jc w:val="both"/>
              <w:rPr>
                <w:rFonts w:ascii="Times New Roman" w:hAnsi="Times New Roman" w:cs="Times New Roman"/>
                <w:color w:val="000000"/>
                <w:sz w:val="26"/>
                <w:szCs w:val="26"/>
              </w:rPr>
            </w:pPr>
          </w:p>
        </w:tc>
        <w:tc>
          <w:tcPr>
            <w:tcW w:w="1510" w:type="dxa"/>
          </w:tcPr>
          <w:p w:rsidR="00625DE4" w:rsidRPr="00A338D2" w:rsidRDefault="00625DE4" w:rsidP="00A00E3A">
            <w:pPr>
              <w:spacing w:after="0" w:line="240" w:lineRule="auto"/>
              <w:jc w:val="both"/>
              <w:rPr>
                <w:rFonts w:ascii="Times New Roman" w:hAnsi="Times New Roman" w:cs="Times New Roman"/>
                <w:color w:val="000000"/>
                <w:sz w:val="26"/>
                <w:szCs w:val="26"/>
              </w:rPr>
            </w:pPr>
          </w:p>
        </w:tc>
        <w:tc>
          <w:tcPr>
            <w:tcW w:w="1550" w:type="dxa"/>
          </w:tcPr>
          <w:p w:rsidR="00625DE4" w:rsidRPr="00A338D2" w:rsidRDefault="00625DE4" w:rsidP="00A00E3A">
            <w:pPr>
              <w:spacing w:after="0" w:line="240" w:lineRule="auto"/>
              <w:jc w:val="both"/>
              <w:rPr>
                <w:rFonts w:ascii="Times New Roman" w:hAnsi="Times New Roman" w:cs="Times New Roman"/>
                <w:color w:val="000000"/>
                <w:sz w:val="26"/>
                <w:szCs w:val="26"/>
              </w:rPr>
            </w:pPr>
          </w:p>
        </w:tc>
      </w:tr>
      <w:tr w:rsidR="00625DE4" w:rsidRPr="00A338D2" w:rsidTr="002B5C64">
        <w:trPr>
          <w:gridAfter w:val="1"/>
          <w:wAfter w:w="720" w:type="dxa"/>
        </w:trPr>
        <w:tc>
          <w:tcPr>
            <w:tcW w:w="1482" w:type="dxa"/>
            <w:vMerge/>
          </w:tcPr>
          <w:p w:rsidR="00625DE4" w:rsidRPr="00A338D2" w:rsidRDefault="00625DE4" w:rsidP="00A00E3A">
            <w:pPr>
              <w:spacing w:after="0" w:line="240" w:lineRule="auto"/>
              <w:jc w:val="both"/>
              <w:rPr>
                <w:rFonts w:ascii="Times New Roman" w:hAnsi="Times New Roman" w:cs="Times New Roman"/>
                <w:b/>
                <w:color w:val="000000"/>
                <w:sz w:val="26"/>
                <w:szCs w:val="26"/>
              </w:rPr>
            </w:pPr>
          </w:p>
        </w:tc>
        <w:tc>
          <w:tcPr>
            <w:tcW w:w="1886" w:type="dxa"/>
          </w:tcPr>
          <w:p w:rsidR="00625DE4" w:rsidRPr="00A338D2" w:rsidRDefault="00625DE4" w:rsidP="00A00E3A">
            <w:pPr>
              <w:spacing w:after="0" w:line="240" w:lineRule="auto"/>
              <w:jc w:val="both"/>
              <w:rPr>
                <w:rFonts w:ascii="Times New Roman" w:hAnsi="Times New Roman" w:cs="Times New Roman"/>
                <w:color w:val="000000"/>
                <w:sz w:val="26"/>
                <w:szCs w:val="26"/>
                <w:lang w:val="nl-NL"/>
              </w:rPr>
            </w:pPr>
          </w:p>
        </w:tc>
        <w:tc>
          <w:tcPr>
            <w:tcW w:w="2008" w:type="dxa"/>
          </w:tcPr>
          <w:p w:rsidR="00625DE4" w:rsidRPr="00491070" w:rsidRDefault="00625DE4" w:rsidP="00A00E3A">
            <w:pPr>
              <w:spacing w:after="0" w:line="240" w:lineRule="auto"/>
              <w:jc w:val="both"/>
              <w:rPr>
                <w:rFonts w:ascii="Times New Roman" w:hAnsi="Times New Roman" w:cs="Times New Roman"/>
                <w:b/>
                <w:color w:val="FF0000"/>
                <w:sz w:val="26"/>
                <w:szCs w:val="26"/>
                <w:lang w:val="nl-NL"/>
              </w:rPr>
            </w:pPr>
            <w:r>
              <w:rPr>
                <w:rFonts w:ascii="Times New Roman" w:hAnsi="Times New Roman" w:cs="Times New Roman"/>
                <w:b/>
                <w:color w:val="FF0000"/>
                <w:sz w:val="26"/>
                <w:szCs w:val="26"/>
                <w:lang w:val="nl-NL"/>
              </w:rPr>
              <w:t xml:space="preserve">1 câu </w:t>
            </w:r>
            <w:r w:rsidRPr="00A338D2">
              <w:rPr>
                <w:rFonts w:ascii="Times New Roman" w:hAnsi="Times New Roman" w:cs="Times New Roman"/>
                <w:b/>
                <w:color w:val="FF0000"/>
                <w:sz w:val="26"/>
                <w:szCs w:val="26"/>
                <w:lang w:val="nl-NL"/>
              </w:rPr>
              <w:t>(0,</w:t>
            </w:r>
            <w:r>
              <w:rPr>
                <w:rFonts w:ascii="Times New Roman" w:hAnsi="Times New Roman" w:cs="Times New Roman"/>
                <w:b/>
                <w:color w:val="FF0000"/>
                <w:sz w:val="26"/>
                <w:szCs w:val="26"/>
                <w:lang w:val="nl-NL"/>
              </w:rPr>
              <w:t>2</w:t>
            </w:r>
            <w:r w:rsidRPr="00A338D2">
              <w:rPr>
                <w:rFonts w:ascii="Times New Roman" w:hAnsi="Times New Roman" w:cs="Times New Roman"/>
                <w:b/>
                <w:color w:val="FF0000"/>
                <w:sz w:val="26"/>
                <w:szCs w:val="26"/>
                <w:lang w:val="nl-NL"/>
              </w:rPr>
              <w:t>5đ).</w:t>
            </w:r>
          </w:p>
        </w:tc>
        <w:tc>
          <w:tcPr>
            <w:tcW w:w="1800" w:type="dxa"/>
          </w:tcPr>
          <w:p w:rsidR="00625DE4" w:rsidRPr="00A338D2" w:rsidRDefault="00625DE4" w:rsidP="00A00E3A">
            <w:pPr>
              <w:spacing w:after="0" w:line="240" w:lineRule="auto"/>
              <w:jc w:val="both"/>
              <w:rPr>
                <w:rFonts w:ascii="Times New Roman" w:hAnsi="Times New Roman" w:cs="Times New Roman"/>
                <w:color w:val="000000"/>
                <w:sz w:val="26"/>
                <w:szCs w:val="26"/>
                <w:lang w:val="nl-NL"/>
              </w:rPr>
            </w:pPr>
          </w:p>
        </w:tc>
        <w:tc>
          <w:tcPr>
            <w:tcW w:w="1510" w:type="dxa"/>
          </w:tcPr>
          <w:p w:rsidR="00625DE4" w:rsidRPr="00A338D2" w:rsidRDefault="00625DE4" w:rsidP="00A00E3A">
            <w:pPr>
              <w:spacing w:after="0" w:line="240" w:lineRule="auto"/>
              <w:jc w:val="both"/>
              <w:rPr>
                <w:rFonts w:ascii="Times New Roman" w:hAnsi="Times New Roman" w:cs="Times New Roman"/>
                <w:color w:val="000000"/>
                <w:sz w:val="26"/>
                <w:szCs w:val="26"/>
                <w:lang w:val="nl-NL"/>
              </w:rPr>
            </w:pPr>
          </w:p>
        </w:tc>
        <w:tc>
          <w:tcPr>
            <w:tcW w:w="1550" w:type="dxa"/>
          </w:tcPr>
          <w:p w:rsidR="00625DE4" w:rsidRPr="00344DD8" w:rsidRDefault="00625DE4" w:rsidP="00A00E3A">
            <w:pPr>
              <w:spacing w:after="0" w:line="240" w:lineRule="auto"/>
              <w:jc w:val="both"/>
              <w:rPr>
                <w:rFonts w:ascii="Times New Roman" w:hAnsi="Times New Roman" w:cs="Times New Roman"/>
                <w:b/>
                <w:color w:val="FF0000"/>
                <w:sz w:val="26"/>
                <w:szCs w:val="26"/>
                <w:lang w:val="nl-NL"/>
              </w:rPr>
            </w:pPr>
            <w:r>
              <w:rPr>
                <w:rFonts w:ascii="Times New Roman" w:hAnsi="Times New Roman" w:cs="Times New Roman"/>
                <w:b/>
                <w:color w:val="FF0000"/>
                <w:sz w:val="26"/>
                <w:szCs w:val="26"/>
                <w:lang w:val="nl-NL"/>
              </w:rPr>
              <w:t>1câu (0,25đ</w:t>
            </w:r>
            <w:r w:rsidRPr="00A338D2">
              <w:rPr>
                <w:rFonts w:ascii="Times New Roman" w:hAnsi="Times New Roman" w:cs="Times New Roman"/>
                <w:b/>
                <w:color w:val="FF0000"/>
                <w:sz w:val="26"/>
                <w:szCs w:val="26"/>
                <w:lang w:val="nl-NL"/>
              </w:rPr>
              <w:t>).</w:t>
            </w:r>
          </w:p>
        </w:tc>
      </w:tr>
      <w:tr w:rsidR="00625DE4" w:rsidRPr="002B5C64" w:rsidTr="002B5C64">
        <w:trPr>
          <w:gridAfter w:val="1"/>
          <w:wAfter w:w="720" w:type="dxa"/>
          <w:trHeight w:val="4094"/>
        </w:trPr>
        <w:tc>
          <w:tcPr>
            <w:tcW w:w="1482" w:type="dxa"/>
            <w:vMerge w:val="restart"/>
          </w:tcPr>
          <w:p w:rsidR="00625DE4" w:rsidRPr="00A338D2" w:rsidRDefault="00625DE4" w:rsidP="00A00E3A">
            <w:pPr>
              <w:spacing w:after="0" w:line="240" w:lineRule="auto"/>
              <w:rPr>
                <w:rFonts w:ascii="Times New Roman" w:hAnsi="Times New Roman" w:cs="Times New Roman"/>
                <w:b/>
                <w:bCs/>
                <w:color w:val="000000"/>
                <w:sz w:val="26"/>
                <w:szCs w:val="26"/>
              </w:rPr>
            </w:pPr>
            <w:r>
              <w:rPr>
                <w:rFonts w:ascii="Times New Roman" w:hAnsi="Times New Roman" w:cs="Times New Roman"/>
                <w:b/>
                <w:color w:val="000000"/>
                <w:sz w:val="26"/>
                <w:szCs w:val="26"/>
              </w:rPr>
              <w:lastRenderedPageBreak/>
              <w:t>2.</w:t>
            </w:r>
            <w:r w:rsidRPr="00A338D2">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Đặc điểm chung của tự nhiên Việt Nam</w:t>
            </w:r>
            <w:r w:rsidRPr="00A338D2">
              <w:rPr>
                <w:rFonts w:ascii="Times New Roman" w:hAnsi="Times New Roman" w:cs="Times New Roman"/>
                <w:b/>
                <w:bCs/>
                <w:color w:val="000000"/>
                <w:sz w:val="26"/>
                <w:szCs w:val="26"/>
              </w:rPr>
              <w:t>.</w:t>
            </w:r>
          </w:p>
          <w:p w:rsidR="00625DE4" w:rsidRPr="00A338D2" w:rsidRDefault="00625DE4" w:rsidP="00A00E3A">
            <w:pPr>
              <w:spacing w:after="0" w:line="240" w:lineRule="auto"/>
              <w:jc w:val="both"/>
              <w:rPr>
                <w:rFonts w:ascii="Times New Roman" w:hAnsi="Times New Roman" w:cs="Times New Roman"/>
                <w:b/>
                <w:color w:val="000000"/>
                <w:sz w:val="26"/>
                <w:szCs w:val="26"/>
              </w:rPr>
            </w:pPr>
          </w:p>
        </w:tc>
        <w:tc>
          <w:tcPr>
            <w:tcW w:w="1886" w:type="dxa"/>
          </w:tcPr>
          <w:p w:rsidR="00625DE4" w:rsidRPr="001C72A8" w:rsidRDefault="00625DE4" w:rsidP="00A00E3A">
            <w:pPr>
              <w:spacing w:after="0" w:line="240" w:lineRule="auto"/>
              <w:jc w:val="both"/>
              <w:rPr>
                <w:rFonts w:ascii="Times New Roman" w:hAnsi="Times New Roman" w:cs="Times New Roman"/>
                <w:color w:val="000000"/>
                <w:sz w:val="26"/>
                <w:szCs w:val="26"/>
                <w:lang w:val="nl-NL"/>
              </w:rPr>
            </w:pPr>
            <w:r w:rsidRPr="005204D0">
              <w:rPr>
                <w:rFonts w:ascii="Times New Roman" w:hAnsi="Times New Roman" w:cs="Times New Roman"/>
                <w:color w:val="000000"/>
                <w:spacing w:val="-2"/>
                <w:sz w:val="26"/>
                <w:szCs w:val="26"/>
                <w:lang w:val="nl-NL"/>
              </w:rPr>
              <w:t xml:space="preserve">Nhận biết được sự suy thoái một số loại tài nguyên thiên nhiên và </w:t>
            </w:r>
            <w:r w:rsidRPr="005204D0">
              <w:rPr>
                <w:rFonts w:ascii="Times New Roman" w:hAnsi="Times New Roman" w:cs="Times New Roman"/>
                <w:color w:val="000000"/>
                <w:sz w:val="26"/>
                <w:szCs w:val="26"/>
                <w:lang w:val="nl-NL"/>
              </w:rPr>
              <w:t>nguyên nhân. Biết được chiến lược, chính sách về tài nguyên và môi trường của Việt Nam.</w:t>
            </w:r>
          </w:p>
        </w:tc>
        <w:tc>
          <w:tcPr>
            <w:tcW w:w="2008" w:type="dxa"/>
          </w:tcPr>
          <w:p w:rsidR="00625DE4" w:rsidRPr="001C72A8" w:rsidRDefault="00625DE4" w:rsidP="00A00E3A">
            <w:pPr>
              <w:spacing w:after="0" w:line="240" w:lineRule="auto"/>
              <w:jc w:val="both"/>
              <w:rPr>
                <w:rFonts w:ascii="Times New Roman" w:hAnsi="Times New Roman" w:cs="Times New Roman"/>
                <w:color w:val="000000"/>
                <w:sz w:val="26"/>
                <w:szCs w:val="26"/>
                <w:lang w:val="nl-NL"/>
              </w:rPr>
            </w:pPr>
          </w:p>
        </w:tc>
        <w:tc>
          <w:tcPr>
            <w:tcW w:w="1800" w:type="dxa"/>
          </w:tcPr>
          <w:p w:rsidR="00625DE4" w:rsidRPr="001C72A8" w:rsidRDefault="00625DE4" w:rsidP="00A00E3A">
            <w:pPr>
              <w:spacing w:after="0" w:line="240" w:lineRule="auto"/>
              <w:rPr>
                <w:rFonts w:ascii="Times New Roman" w:hAnsi="Times New Roman" w:cs="Times New Roman"/>
                <w:color w:val="000000"/>
                <w:sz w:val="26"/>
                <w:szCs w:val="26"/>
                <w:lang w:val="nl-NL"/>
              </w:rPr>
            </w:pPr>
          </w:p>
        </w:tc>
        <w:tc>
          <w:tcPr>
            <w:tcW w:w="1510" w:type="dxa"/>
          </w:tcPr>
          <w:p w:rsidR="00625DE4" w:rsidRPr="001A58C1" w:rsidRDefault="00625DE4" w:rsidP="00A00E3A">
            <w:pPr>
              <w:spacing w:after="0" w:line="288" w:lineRule="auto"/>
              <w:rPr>
                <w:rFonts w:ascii="Times New Roman" w:hAnsi="Times New Roman" w:cs="Times New Roman"/>
                <w:color w:val="000000"/>
                <w:spacing w:val="-12"/>
                <w:sz w:val="26"/>
                <w:szCs w:val="26"/>
                <w:lang w:val="nl-NL"/>
              </w:rPr>
            </w:pPr>
            <w:r w:rsidRPr="00665577">
              <w:rPr>
                <w:rFonts w:ascii="Times New Roman" w:hAnsi="Times New Roman" w:cs="Times New Roman"/>
                <w:color w:val="000000"/>
                <w:spacing w:val="-12"/>
                <w:sz w:val="26"/>
                <w:szCs w:val="26"/>
                <w:lang w:val="nl-NL"/>
              </w:rPr>
              <w:t xml:space="preserve">- </w:t>
            </w:r>
            <w:r w:rsidRPr="001C72A8">
              <w:rPr>
                <w:rFonts w:ascii="Times New Roman" w:hAnsi="Times New Roman" w:cs="Times New Roman"/>
                <w:sz w:val="28"/>
                <w:szCs w:val="28"/>
                <w:lang w:val="nl-NL"/>
              </w:rPr>
              <w:t xml:space="preserve">Liên hệ thực tế địa phương về ảnh hưởng của biển đối với các mặt tự nhiên, tài nguyên thiên nhiên và thiên tai. </w:t>
            </w:r>
          </w:p>
        </w:tc>
        <w:tc>
          <w:tcPr>
            <w:tcW w:w="1550" w:type="dxa"/>
          </w:tcPr>
          <w:p w:rsidR="00625DE4" w:rsidRPr="00A338D2" w:rsidRDefault="00625DE4" w:rsidP="00A00E3A">
            <w:pPr>
              <w:spacing w:after="0" w:line="240" w:lineRule="auto"/>
              <w:jc w:val="both"/>
              <w:rPr>
                <w:rFonts w:ascii="Times New Roman" w:hAnsi="Times New Roman" w:cs="Times New Roman"/>
                <w:b/>
                <w:color w:val="FF0000"/>
                <w:sz w:val="26"/>
                <w:szCs w:val="26"/>
                <w:lang w:val="nl-NL"/>
              </w:rPr>
            </w:pPr>
          </w:p>
        </w:tc>
      </w:tr>
      <w:tr w:rsidR="00625DE4" w:rsidRPr="00A338D2" w:rsidTr="002B5C64">
        <w:trPr>
          <w:gridAfter w:val="1"/>
          <w:wAfter w:w="720" w:type="dxa"/>
        </w:trPr>
        <w:tc>
          <w:tcPr>
            <w:tcW w:w="1482" w:type="dxa"/>
            <w:vMerge/>
          </w:tcPr>
          <w:p w:rsidR="00625DE4" w:rsidRPr="00A338D2" w:rsidRDefault="00625DE4" w:rsidP="00A00E3A">
            <w:pPr>
              <w:spacing w:after="0" w:line="240" w:lineRule="auto"/>
              <w:jc w:val="both"/>
              <w:rPr>
                <w:rFonts w:ascii="Times New Roman" w:hAnsi="Times New Roman" w:cs="Times New Roman"/>
                <w:b/>
                <w:color w:val="000000"/>
                <w:sz w:val="26"/>
                <w:szCs w:val="26"/>
                <w:lang w:val="nl-NL"/>
              </w:rPr>
            </w:pPr>
          </w:p>
        </w:tc>
        <w:tc>
          <w:tcPr>
            <w:tcW w:w="1886" w:type="dxa"/>
          </w:tcPr>
          <w:p w:rsidR="00625DE4" w:rsidRPr="00A338D2" w:rsidRDefault="00625DE4" w:rsidP="00A00E3A">
            <w:pPr>
              <w:spacing w:after="0" w:line="240" w:lineRule="auto"/>
              <w:jc w:val="both"/>
              <w:rPr>
                <w:rFonts w:ascii="Times New Roman" w:hAnsi="Times New Roman" w:cs="Times New Roman"/>
                <w:color w:val="000000"/>
                <w:sz w:val="26"/>
                <w:szCs w:val="26"/>
                <w:lang w:val="nl-NL"/>
              </w:rPr>
            </w:pPr>
            <w:r>
              <w:rPr>
                <w:rFonts w:ascii="Times New Roman" w:hAnsi="Times New Roman" w:cs="Times New Roman"/>
                <w:b/>
                <w:color w:val="FF0000"/>
                <w:sz w:val="26"/>
                <w:szCs w:val="26"/>
                <w:lang w:val="nl-NL"/>
              </w:rPr>
              <w:t>2 câu (0,</w:t>
            </w:r>
            <w:r w:rsidRPr="00A338D2">
              <w:rPr>
                <w:rFonts w:ascii="Times New Roman" w:hAnsi="Times New Roman" w:cs="Times New Roman"/>
                <w:b/>
                <w:color w:val="FF0000"/>
                <w:sz w:val="26"/>
                <w:szCs w:val="26"/>
                <w:lang w:val="nl-NL"/>
              </w:rPr>
              <w:t>5đ).</w:t>
            </w:r>
          </w:p>
        </w:tc>
        <w:tc>
          <w:tcPr>
            <w:tcW w:w="2008" w:type="dxa"/>
          </w:tcPr>
          <w:p w:rsidR="00625DE4" w:rsidRPr="00A338D2" w:rsidRDefault="00625DE4" w:rsidP="00A00E3A">
            <w:pPr>
              <w:spacing w:after="0" w:line="240" w:lineRule="auto"/>
              <w:ind w:right="-66"/>
              <w:jc w:val="both"/>
              <w:rPr>
                <w:rFonts w:ascii="Times New Roman" w:hAnsi="Times New Roman" w:cs="Times New Roman"/>
                <w:b/>
                <w:color w:val="FF0000"/>
                <w:sz w:val="26"/>
                <w:szCs w:val="26"/>
                <w:lang w:val="nl-NL"/>
              </w:rPr>
            </w:pPr>
          </w:p>
        </w:tc>
        <w:tc>
          <w:tcPr>
            <w:tcW w:w="1800" w:type="dxa"/>
          </w:tcPr>
          <w:p w:rsidR="00625DE4" w:rsidRPr="001A58C1" w:rsidRDefault="00625DE4" w:rsidP="00A00E3A">
            <w:pPr>
              <w:spacing w:after="0" w:line="240" w:lineRule="auto"/>
              <w:jc w:val="both"/>
              <w:rPr>
                <w:rFonts w:ascii="Times New Roman" w:hAnsi="Times New Roman" w:cs="Times New Roman"/>
                <w:b/>
                <w:color w:val="FF0000"/>
                <w:sz w:val="26"/>
                <w:szCs w:val="26"/>
                <w:lang w:val="nl-NL"/>
              </w:rPr>
            </w:pPr>
          </w:p>
        </w:tc>
        <w:tc>
          <w:tcPr>
            <w:tcW w:w="1510" w:type="dxa"/>
          </w:tcPr>
          <w:p w:rsidR="00625DE4" w:rsidRPr="001A58C1" w:rsidRDefault="00625DE4" w:rsidP="00A00E3A">
            <w:pPr>
              <w:spacing w:after="0" w:line="240" w:lineRule="auto"/>
              <w:ind w:right="-66"/>
              <w:jc w:val="both"/>
              <w:rPr>
                <w:rFonts w:ascii="Times New Roman" w:hAnsi="Times New Roman" w:cs="Times New Roman"/>
                <w:b/>
                <w:color w:val="FF0000"/>
                <w:sz w:val="26"/>
                <w:szCs w:val="26"/>
                <w:lang w:val="nl-NL"/>
              </w:rPr>
            </w:pPr>
            <w:r>
              <w:rPr>
                <w:rFonts w:ascii="Times New Roman" w:hAnsi="Times New Roman" w:cs="Times New Roman"/>
                <w:b/>
                <w:color w:val="FF0000"/>
                <w:sz w:val="26"/>
                <w:szCs w:val="26"/>
                <w:lang w:val="nl-NL"/>
              </w:rPr>
              <w:t xml:space="preserve">1câu </w:t>
            </w:r>
            <w:r w:rsidRPr="00A338D2">
              <w:rPr>
                <w:rFonts w:ascii="Times New Roman" w:hAnsi="Times New Roman" w:cs="Times New Roman"/>
                <w:b/>
                <w:color w:val="FF0000"/>
                <w:sz w:val="26"/>
                <w:szCs w:val="26"/>
                <w:lang w:val="nl-NL"/>
              </w:rPr>
              <w:t>0,</w:t>
            </w:r>
            <w:r>
              <w:rPr>
                <w:rFonts w:ascii="Times New Roman" w:hAnsi="Times New Roman" w:cs="Times New Roman"/>
                <w:b/>
                <w:color w:val="FF0000"/>
                <w:sz w:val="26"/>
                <w:szCs w:val="26"/>
                <w:lang w:val="nl-NL"/>
              </w:rPr>
              <w:t>2</w:t>
            </w:r>
            <w:r w:rsidRPr="00A338D2">
              <w:rPr>
                <w:rFonts w:ascii="Times New Roman" w:hAnsi="Times New Roman" w:cs="Times New Roman"/>
                <w:b/>
                <w:color w:val="FF0000"/>
                <w:sz w:val="26"/>
                <w:szCs w:val="26"/>
                <w:lang w:val="nl-NL"/>
              </w:rPr>
              <w:t>5đ).</w:t>
            </w:r>
          </w:p>
        </w:tc>
        <w:tc>
          <w:tcPr>
            <w:tcW w:w="1550" w:type="dxa"/>
          </w:tcPr>
          <w:p w:rsidR="00625DE4" w:rsidRPr="00A338D2" w:rsidRDefault="00625DE4" w:rsidP="00A00E3A">
            <w:pPr>
              <w:spacing w:after="0" w:line="240" w:lineRule="auto"/>
              <w:ind w:right="-66"/>
              <w:rPr>
                <w:rFonts w:ascii="Times New Roman" w:hAnsi="Times New Roman" w:cs="Times New Roman"/>
                <w:b/>
                <w:color w:val="FF0000"/>
                <w:sz w:val="26"/>
                <w:szCs w:val="26"/>
                <w:lang w:val="nl-NL"/>
              </w:rPr>
            </w:pPr>
            <w:r>
              <w:rPr>
                <w:rFonts w:ascii="Times New Roman" w:hAnsi="Times New Roman" w:cs="Times New Roman"/>
                <w:b/>
                <w:color w:val="FF0000"/>
                <w:sz w:val="26"/>
                <w:szCs w:val="26"/>
                <w:lang w:val="nl-NL"/>
              </w:rPr>
              <w:t>3 câu (0,75đ)</w:t>
            </w:r>
          </w:p>
        </w:tc>
      </w:tr>
      <w:tr w:rsidR="00625DE4" w:rsidRPr="002B5C64" w:rsidTr="002B5C64">
        <w:trPr>
          <w:gridAfter w:val="1"/>
          <w:wAfter w:w="720" w:type="dxa"/>
        </w:trPr>
        <w:tc>
          <w:tcPr>
            <w:tcW w:w="1482" w:type="dxa"/>
            <w:vMerge w:val="restart"/>
          </w:tcPr>
          <w:p w:rsidR="00625DE4" w:rsidRDefault="00625DE4" w:rsidP="00A00E3A">
            <w:pPr>
              <w:spacing w:after="0" w:line="240" w:lineRule="auto"/>
              <w:jc w:val="both"/>
              <w:rPr>
                <w:rFonts w:ascii="Times New Roman" w:hAnsi="Times New Roman" w:cs="Times New Roman"/>
                <w:b/>
                <w:color w:val="000000"/>
                <w:sz w:val="26"/>
                <w:szCs w:val="26"/>
                <w:lang w:val="nl-NL"/>
              </w:rPr>
            </w:pPr>
            <w:r>
              <w:rPr>
                <w:rFonts w:ascii="Times New Roman" w:hAnsi="Times New Roman" w:cs="Times New Roman"/>
                <w:b/>
                <w:color w:val="000000"/>
                <w:sz w:val="26"/>
                <w:szCs w:val="26"/>
                <w:lang w:val="nl-NL"/>
              </w:rPr>
              <w:t>3. Địa lí dân cư</w:t>
            </w:r>
          </w:p>
          <w:p w:rsidR="00625DE4" w:rsidRPr="00A338D2" w:rsidRDefault="00625DE4" w:rsidP="00A00E3A">
            <w:pPr>
              <w:spacing w:after="0" w:line="240" w:lineRule="auto"/>
              <w:jc w:val="both"/>
              <w:rPr>
                <w:rFonts w:ascii="Times New Roman" w:hAnsi="Times New Roman" w:cs="Times New Roman"/>
                <w:b/>
                <w:color w:val="000000"/>
                <w:sz w:val="26"/>
                <w:szCs w:val="26"/>
                <w:lang w:val="nl-NL"/>
              </w:rPr>
            </w:pPr>
            <w:r>
              <w:rPr>
                <w:rFonts w:ascii="Times New Roman" w:hAnsi="Times New Roman" w:cs="Times New Roman"/>
                <w:b/>
                <w:color w:val="000000"/>
                <w:sz w:val="26"/>
                <w:szCs w:val="26"/>
                <w:lang w:val="nl-NL"/>
              </w:rPr>
              <w:t>(Lao động và việc làm; Đô thị hóa).</w:t>
            </w:r>
          </w:p>
        </w:tc>
        <w:tc>
          <w:tcPr>
            <w:tcW w:w="1886" w:type="dxa"/>
          </w:tcPr>
          <w:p w:rsidR="00625DE4" w:rsidRDefault="00625DE4" w:rsidP="00A00E3A">
            <w:pPr>
              <w:spacing w:after="0" w:line="240" w:lineRule="auto"/>
              <w:jc w:val="both"/>
              <w:rPr>
                <w:rFonts w:ascii="Times New Roman" w:hAnsi="Times New Roman" w:cs="Times New Roman"/>
                <w:b/>
                <w:color w:val="FF0000"/>
                <w:sz w:val="26"/>
                <w:szCs w:val="26"/>
                <w:lang w:val="nl-NL"/>
              </w:rPr>
            </w:pPr>
          </w:p>
        </w:tc>
        <w:tc>
          <w:tcPr>
            <w:tcW w:w="2008" w:type="dxa"/>
          </w:tcPr>
          <w:p w:rsidR="00625DE4" w:rsidRPr="00B25991" w:rsidRDefault="00625DE4" w:rsidP="00A00E3A">
            <w:pPr>
              <w:spacing w:after="0" w:line="240" w:lineRule="auto"/>
              <w:ind w:right="-66"/>
              <w:jc w:val="both"/>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 xml:space="preserve">- </w:t>
            </w:r>
            <w:r w:rsidRPr="00B25991">
              <w:rPr>
                <w:rFonts w:ascii="Times New Roman" w:hAnsi="Times New Roman" w:cs="Times New Roman"/>
                <w:color w:val="000000"/>
                <w:sz w:val="26"/>
                <w:szCs w:val="26"/>
                <w:lang w:val="nl-NL"/>
              </w:rPr>
              <w:t xml:space="preserve">Hiểu được việc làm đang là vấn đề kinh tế </w:t>
            </w:r>
            <w:r w:rsidRPr="00B25991">
              <w:rPr>
                <w:rFonts w:ascii="Times New Roman" w:hAnsi="Times New Roman" w:cs="Times New Roman"/>
                <w:i/>
                <w:iCs/>
                <w:color w:val="000000"/>
                <w:sz w:val="26"/>
                <w:szCs w:val="26"/>
                <w:lang w:val="nl-NL"/>
              </w:rPr>
              <w:t>-</w:t>
            </w:r>
            <w:r w:rsidRPr="00B25991">
              <w:rPr>
                <w:rFonts w:ascii="Times New Roman" w:hAnsi="Times New Roman" w:cs="Times New Roman"/>
                <w:color w:val="000000"/>
                <w:sz w:val="26"/>
                <w:szCs w:val="26"/>
                <w:lang w:val="nl-NL"/>
              </w:rPr>
              <w:t xml:space="preserve"> xã hội lớn của nước ta và hướng giải quyết.</w:t>
            </w:r>
          </w:p>
          <w:p w:rsidR="00625DE4" w:rsidRPr="00B25991" w:rsidRDefault="00625DE4" w:rsidP="00A00E3A">
            <w:pPr>
              <w:spacing w:after="0" w:line="240" w:lineRule="auto"/>
              <w:jc w:val="both"/>
              <w:rPr>
                <w:rFonts w:ascii="Times New Roman" w:hAnsi="Times New Roman" w:cs="Times New Roman"/>
                <w:color w:val="000000"/>
                <w:sz w:val="26"/>
                <w:szCs w:val="26"/>
                <w:lang w:val="nl-NL"/>
              </w:rPr>
            </w:pPr>
            <w:r w:rsidRPr="00B25991">
              <w:rPr>
                <w:rFonts w:ascii="Times New Roman" w:hAnsi="Times New Roman" w:cs="Times New Roman"/>
                <w:color w:val="000000"/>
                <w:sz w:val="26"/>
                <w:szCs w:val="26"/>
                <w:lang w:val="nl-NL"/>
              </w:rPr>
              <w:t>- Hiểu được trình độ đô thị hóa của nước ta</w:t>
            </w:r>
            <w:r>
              <w:rPr>
                <w:rFonts w:ascii="Times New Roman" w:hAnsi="Times New Roman" w:cs="Times New Roman"/>
                <w:color w:val="000000"/>
                <w:sz w:val="26"/>
                <w:szCs w:val="26"/>
                <w:lang w:val="nl-NL"/>
              </w:rPr>
              <w:t>.</w:t>
            </w:r>
            <w:r w:rsidRPr="00B25991">
              <w:rPr>
                <w:rFonts w:ascii="Times New Roman" w:hAnsi="Times New Roman" w:cs="Times New Roman"/>
                <w:color w:val="000000"/>
                <w:sz w:val="26"/>
                <w:szCs w:val="26"/>
                <w:lang w:val="nl-NL"/>
              </w:rPr>
              <w:t xml:space="preserve"> </w:t>
            </w:r>
          </w:p>
          <w:p w:rsidR="00625DE4" w:rsidRPr="00A338D2" w:rsidRDefault="00625DE4" w:rsidP="00A00E3A">
            <w:pPr>
              <w:spacing w:after="0" w:line="240" w:lineRule="auto"/>
              <w:jc w:val="both"/>
              <w:rPr>
                <w:rFonts w:ascii="Times New Roman" w:hAnsi="Times New Roman" w:cs="Times New Roman"/>
                <w:b/>
                <w:color w:val="FF0000"/>
                <w:sz w:val="26"/>
                <w:szCs w:val="26"/>
                <w:lang w:val="nl-NL"/>
              </w:rPr>
            </w:pPr>
            <w:r w:rsidRPr="00B25991">
              <w:rPr>
                <w:rFonts w:ascii="Times New Roman" w:hAnsi="Times New Roman" w:cs="Times New Roman"/>
                <w:color w:val="000000"/>
                <w:sz w:val="26"/>
                <w:szCs w:val="26"/>
                <w:lang w:val="nl-NL"/>
              </w:rPr>
              <w:t xml:space="preserve">- Ảnh hưởng của đô thị hoá đến sự phát triển KT </w:t>
            </w:r>
            <w:r>
              <w:rPr>
                <w:rFonts w:ascii="Times New Roman" w:hAnsi="Times New Roman" w:cs="Times New Roman"/>
                <w:color w:val="000000"/>
                <w:sz w:val="26"/>
                <w:szCs w:val="26"/>
                <w:lang w:val="nl-NL"/>
              </w:rPr>
              <w:t>–</w:t>
            </w:r>
            <w:r w:rsidRPr="00B25991">
              <w:rPr>
                <w:rFonts w:ascii="Times New Roman" w:hAnsi="Times New Roman" w:cs="Times New Roman"/>
                <w:color w:val="000000"/>
                <w:sz w:val="26"/>
                <w:szCs w:val="26"/>
                <w:lang w:val="nl-NL"/>
              </w:rPr>
              <w:t xml:space="preserve"> XH.</w:t>
            </w:r>
          </w:p>
        </w:tc>
        <w:tc>
          <w:tcPr>
            <w:tcW w:w="1800" w:type="dxa"/>
          </w:tcPr>
          <w:p w:rsidR="00625DE4" w:rsidRPr="001A58C1" w:rsidRDefault="00625DE4" w:rsidP="00A00E3A">
            <w:pPr>
              <w:spacing w:after="0" w:line="240" w:lineRule="auto"/>
              <w:jc w:val="both"/>
              <w:rPr>
                <w:rFonts w:ascii="Times New Roman" w:hAnsi="Times New Roman" w:cs="Times New Roman"/>
                <w:b/>
                <w:color w:val="FF0000"/>
                <w:sz w:val="26"/>
                <w:szCs w:val="26"/>
                <w:lang w:val="nl-NL"/>
              </w:rPr>
            </w:pPr>
          </w:p>
        </w:tc>
        <w:tc>
          <w:tcPr>
            <w:tcW w:w="1510" w:type="dxa"/>
          </w:tcPr>
          <w:p w:rsidR="00625DE4" w:rsidRDefault="00625DE4" w:rsidP="00A00E3A">
            <w:pPr>
              <w:spacing w:after="0" w:line="240" w:lineRule="auto"/>
              <w:ind w:right="-66"/>
              <w:jc w:val="both"/>
              <w:rPr>
                <w:rFonts w:ascii="Times New Roman" w:hAnsi="Times New Roman" w:cs="Times New Roman"/>
                <w:b/>
                <w:color w:val="FF0000"/>
                <w:sz w:val="26"/>
                <w:szCs w:val="26"/>
                <w:lang w:val="nl-NL"/>
              </w:rPr>
            </w:pPr>
          </w:p>
        </w:tc>
        <w:tc>
          <w:tcPr>
            <w:tcW w:w="1550" w:type="dxa"/>
          </w:tcPr>
          <w:p w:rsidR="00625DE4" w:rsidRDefault="00625DE4" w:rsidP="00A00E3A">
            <w:pPr>
              <w:spacing w:after="0" w:line="240" w:lineRule="auto"/>
              <w:ind w:right="-66"/>
              <w:rPr>
                <w:rFonts w:ascii="Times New Roman" w:hAnsi="Times New Roman" w:cs="Times New Roman"/>
                <w:b/>
                <w:color w:val="FF0000"/>
                <w:sz w:val="26"/>
                <w:szCs w:val="26"/>
                <w:lang w:val="nl-NL"/>
              </w:rPr>
            </w:pPr>
          </w:p>
        </w:tc>
      </w:tr>
      <w:tr w:rsidR="00625DE4" w:rsidRPr="00A338D2" w:rsidTr="002B5C64">
        <w:trPr>
          <w:gridAfter w:val="1"/>
          <w:wAfter w:w="720" w:type="dxa"/>
        </w:trPr>
        <w:tc>
          <w:tcPr>
            <w:tcW w:w="1482" w:type="dxa"/>
            <w:vMerge/>
          </w:tcPr>
          <w:p w:rsidR="00625DE4" w:rsidRPr="00A338D2" w:rsidRDefault="00625DE4" w:rsidP="00A00E3A">
            <w:pPr>
              <w:spacing w:after="0" w:line="240" w:lineRule="auto"/>
              <w:jc w:val="both"/>
              <w:rPr>
                <w:rFonts w:ascii="Times New Roman" w:hAnsi="Times New Roman" w:cs="Times New Roman"/>
                <w:b/>
                <w:color w:val="000000"/>
                <w:sz w:val="26"/>
                <w:szCs w:val="26"/>
                <w:lang w:val="nl-NL"/>
              </w:rPr>
            </w:pPr>
          </w:p>
        </w:tc>
        <w:tc>
          <w:tcPr>
            <w:tcW w:w="1886" w:type="dxa"/>
          </w:tcPr>
          <w:p w:rsidR="00625DE4" w:rsidRDefault="00625DE4" w:rsidP="00A00E3A">
            <w:pPr>
              <w:spacing w:after="0" w:line="240" w:lineRule="auto"/>
              <w:jc w:val="both"/>
              <w:rPr>
                <w:rFonts w:ascii="Times New Roman" w:hAnsi="Times New Roman" w:cs="Times New Roman"/>
                <w:b/>
                <w:color w:val="FF0000"/>
                <w:sz w:val="26"/>
                <w:szCs w:val="26"/>
                <w:lang w:val="nl-NL"/>
              </w:rPr>
            </w:pPr>
          </w:p>
        </w:tc>
        <w:tc>
          <w:tcPr>
            <w:tcW w:w="2008" w:type="dxa"/>
          </w:tcPr>
          <w:p w:rsidR="00625DE4" w:rsidRPr="00A338D2" w:rsidRDefault="00625DE4" w:rsidP="00A00E3A">
            <w:pPr>
              <w:spacing w:after="0" w:line="240" w:lineRule="auto"/>
              <w:ind w:right="-66"/>
              <w:jc w:val="both"/>
              <w:rPr>
                <w:rFonts w:ascii="Times New Roman" w:hAnsi="Times New Roman" w:cs="Times New Roman"/>
                <w:b/>
                <w:color w:val="FF0000"/>
                <w:sz w:val="26"/>
                <w:szCs w:val="26"/>
                <w:lang w:val="nl-NL"/>
              </w:rPr>
            </w:pPr>
            <w:r>
              <w:rPr>
                <w:rFonts w:ascii="Times New Roman" w:hAnsi="Times New Roman" w:cs="Times New Roman"/>
                <w:b/>
                <w:color w:val="FF0000"/>
                <w:sz w:val="26"/>
                <w:szCs w:val="26"/>
                <w:lang w:val="nl-NL"/>
              </w:rPr>
              <w:t>2 câu (0,</w:t>
            </w:r>
            <w:r w:rsidRPr="00A338D2">
              <w:rPr>
                <w:rFonts w:ascii="Times New Roman" w:hAnsi="Times New Roman" w:cs="Times New Roman"/>
                <w:b/>
                <w:color w:val="FF0000"/>
                <w:sz w:val="26"/>
                <w:szCs w:val="26"/>
                <w:lang w:val="nl-NL"/>
              </w:rPr>
              <w:t>5đ).</w:t>
            </w:r>
          </w:p>
        </w:tc>
        <w:tc>
          <w:tcPr>
            <w:tcW w:w="1800" w:type="dxa"/>
          </w:tcPr>
          <w:p w:rsidR="00625DE4" w:rsidRPr="001A58C1" w:rsidRDefault="00625DE4" w:rsidP="00A00E3A">
            <w:pPr>
              <w:spacing w:after="0" w:line="240" w:lineRule="auto"/>
              <w:jc w:val="both"/>
              <w:rPr>
                <w:rFonts w:ascii="Times New Roman" w:hAnsi="Times New Roman" w:cs="Times New Roman"/>
                <w:b/>
                <w:color w:val="FF0000"/>
                <w:sz w:val="26"/>
                <w:szCs w:val="26"/>
                <w:lang w:val="nl-NL"/>
              </w:rPr>
            </w:pPr>
          </w:p>
        </w:tc>
        <w:tc>
          <w:tcPr>
            <w:tcW w:w="1510" w:type="dxa"/>
          </w:tcPr>
          <w:p w:rsidR="00625DE4" w:rsidRDefault="00625DE4" w:rsidP="00A00E3A">
            <w:pPr>
              <w:spacing w:after="0" w:line="240" w:lineRule="auto"/>
              <w:ind w:right="-66"/>
              <w:jc w:val="both"/>
              <w:rPr>
                <w:rFonts w:ascii="Times New Roman" w:hAnsi="Times New Roman" w:cs="Times New Roman"/>
                <w:b/>
                <w:color w:val="FF0000"/>
                <w:sz w:val="26"/>
                <w:szCs w:val="26"/>
                <w:lang w:val="nl-NL"/>
              </w:rPr>
            </w:pPr>
          </w:p>
        </w:tc>
        <w:tc>
          <w:tcPr>
            <w:tcW w:w="1550" w:type="dxa"/>
          </w:tcPr>
          <w:p w:rsidR="00625DE4" w:rsidRDefault="00625DE4" w:rsidP="00A00E3A">
            <w:pPr>
              <w:spacing w:after="0" w:line="240" w:lineRule="auto"/>
              <w:ind w:right="-66"/>
              <w:rPr>
                <w:rFonts w:ascii="Times New Roman" w:hAnsi="Times New Roman" w:cs="Times New Roman"/>
                <w:b/>
                <w:color w:val="FF0000"/>
                <w:sz w:val="26"/>
                <w:szCs w:val="26"/>
                <w:lang w:val="nl-NL"/>
              </w:rPr>
            </w:pPr>
            <w:r>
              <w:rPr>
                <w:rFonts w:ascii="Times New Roman" w:hAnsi="Times New Roman" w:cs="Times New Roman"/>
                <w:b/>
                <w:color w:val="FF0000"/>
                <w:sz w:val="26"/>
                <w:szCs w:val="26"/>
                <w:lang w:val="nl-NL"/>
              </w:rPr>
              <w:t>2 câu (0,</w:t>
            </w:r>
            <w:r w:rsidRPr="00A338D2">
              <w:rPr>
                <w:rFonts w:ascii="Times New Roman" w:hAnsi="Times New Roman" w:cs="Times New Roman"/>
                <w:b/>
                <w:color w:val="FF0000"/>
                <w:sz w:val="26"/>
                <w:szCs w:val="26"/>
                <w:lang w:val="nl-NL"/>
              </w:rPr>
              <w:t>5đ).</w:t>
            </w:r>
          </w:p>
        </w:tc>
      </w:tr>
      <w:tr w:rsidR="00625DE4" w:rsidRPr="002B5C64" w:rsidTr="002B5C64">
        <w:trPr>
          <w:gridAfter w:val="1"/>
          <w:wAfter w:w="720" w:type="dxa"/>
        </w:trPr>
        <w:tc>
          <w:tcPr>
            <w:tcW w:w="1482" w:type="dxa"/>
            <w:vMerge w:val="restart"/>
          </w:tcPr>
          <w:p w:rsidR="00625DE4" w:rsidRPr="00A338D2" w:rsidRDefault="00625DE4" w:rsidP="00A00E3A">
            <w:pPr>
              <w:spacing w:after="0" w:line="240" w:lineRule="auto"/>
              <w:jc w:val="both"/>
              <w:rPr>
                <w:rFonts w:ascii="Times New Roman" w:hAnsi="Times New Roman" w:cs="Times New Roman"/>
                <w:b/>
                <w:color w:val="000000"/>
                <w:sz w:val="26"/>
                <w:szCs w:val="26"/>
                <w:lang w:val="nl-NL"/>
              </w:rPr>
            </w:pPr>
            <w:r>
              <w:rPr>
                <w:rFonts w:ascii="Times New Roman" w:hAnsi="Times New Roman" w:cs="Times New Roman"/>
                <w:b/>
                <w:color w:val="000000"/>
                <w:sz w:val="26"/>
                <w:szCs w:val="26"/>
                <w:lang w:val="nl-NL"/>
              </w:rPr>
              <w:t>4. Chuyển dịch cơ cấu kinh tế</w:t>
            </w:r>
          </w:p>
        </w:tc>
        <w:tc>
          <w:tcPr>
            <w:tcW w:w="1886" w:type="dxa"/>
          </w:tcPr>
          <w:p w:rsidR="00625DE4" w:rsidRDefault="00625DE4" w:rsidP="00A00E3A">
            <w:pPr>
              <w:spacing w:after="0" w:line="240" w:lineRule="auto"/>
              <w:jc w:val="both"/>
              <w:rPr>
                <w:rFonts w:ascii="Times New Roman" w:hAnsi="Times New Roman" w:cs="Times New Roman"/>
                <w:b/>
                <w:color w:val="FF0000"/>
                <w:sz w:val="26"/>
                <w:szCs w:val="26"/>
                <w:lang w:val="nl-NL"/>
              </w:rPr>
            </w:pPr>
          </w:p>
        </w:tc>
        <w:tc>
          <w:tcPr>
            <w:tcW w:w="2008" w:type="dxa"/>
          </w:tcPr>
          <w:p w:rsidR="00625DE4" w:rsidRPr="00B25991" w:rsidRDefault="00625DE4" w:rsidP="00A00E3A">
            <w:pPr>
              <w:spacing w:after="0" w:line="240" w:lineRule="auto"/>
              <w:ind w:right="-66"/>
              <w:jc w:val="both"/>
              <w:rPr>
                <w:rFonts w:ascii="Times New Roman" w:hAnsi="Times New Roman" w:cs="Times New Roman"/>
                <w:b/>
                <w:color w:val="FF0000"/>
                <w:sz w:val="26"/>
                <w:szCs w:val="26"/>
                <w:lang w:val="nl-NL"/>
              </w:rPr>
            </w:pPr>
            <w:r w:rsidRPr="00B25991">
              <w:rPr>
                <w:rFonts w:ascii="Times New Roman" w:hAnsi="Times New Roman" w:cs="Times New Roman"/>
                <w:color w:val="000000"/>
                <w:sz w:val="26"/>
                <w:szCs w:val="26"/>
                <w:lang w:val="nl-NL"/>
              </w:rPr>
              <w:t>Làm rõ được ý nghĩa của chuyển dịch cơ cấu kinh tế với sự phát triển kinh tế nước ta.</w:t>
            </w:r>
          </w:p>
        </w:tc>
        <w:tc>
          <w:tcPr>
            <w:tcW w:w="1800" w:type="dxa"/>
          </w:tcPr>
          <w:p w:rsidR="00625DE4" w:rsidRPr="001A58C1" w:rsidRDefault="00625DE4" w:rsidP="00A00E3A">
            <w:pPr>
              <w:spacing w:after="0" w:line="240" w:lineRule="auto"/>
              <w:jc w:val="both"/>
              <w:rPr>
                <w:rFonts w:ascii="Times New Roman" w:hAnsi="Times New Roman" w:cs="Times New Roman"/>
                <w:b/>
                <w:color w:val="FF0000"/>
                <w:sz w:val="26"/>
                <w:szCs w:val="26"/>
                <w:lang w:val="nl-NL"/>
              </w:rPr>
            </w:pPr>
          </w:p>
        </w:tc>
        <w:tc>
          <w:tcPr>
            <w:tcW w:w="1510" w:type="dxa"/>
          </w:tcPr>
          <w:p w:rsidR="00625DE4" w:rsidRDefault="00625DE4" w:rsidP="00A00E3A">
            <w:pPr>
              <w:spacing w:after="0" w:line="240" w:lineRule="auto"/>
              <w:ind w:right="-66"/>
              <w:jc w:val="both"/>
              <w:rPr>
                <w:rFonts w:ascii="Times New Roman" w:hAnsi="Times New Roman" w:cs="Times New Roman"/>
                <w:b/>
                <w:color w:val="FF0000"/>
                <w:sz w:val="26"/>
                <w:szCs w:val="26"/>
                <w:lang w:val="nl-NL"/>
              </w:rPr>
            </w:pPr>
          </w:p>
        </w:tc>
        <w:tc>
          <w:tcPr>
            <w:tcW w:w="1550" w:type="dxa"/>
          </w:tcPr>
          <w:p w:rsidR="00625DE4" w:rsidRDefault="00625DE4" w:rsidP="00A00E3A">
            <w:pPr>
              <w:spacing w:after="0" w:line="240" w:lineRule="auto"/>
              <w:ind w:right="-66"/>
              <w:rPr>
                <w:rFonts w:ascii="Times New Roman" w:hAnsi="Times New Roman" w:cs="Times New Roman"/>
                <w:b/>
                <w:color w:val="FF0000"/>
                <w:sz w:val="26"/>
                <w:szCs w:val="26"/>
                <w:lang w:val="nl-NL"/>
              </w:rPr>
            </w:pPr>
          </w:p>
        </w:tc>
      </w:tr>
      <w:tr w:rsidR="00625DE4" w:rsidRPr="00A338D2" w:rsidTr="002B5C64">
        <w:trPr>
          <w:gridAfter w:val="1"/>
          <w:wAfter w:w="720" w:type="dxa"/>
        </w:trPr>
        <w:tc>
          <w:tcPr>
            <w:tcW w:w="1482" w:type="dxa"/>
            <w:vMerge/>
          </w:tcPr>
          <w:p w:rsidR="00625DE4" w:rsidRDefault="00625DE4" w:rsidP="00A00E3A">
            <w:pPr>
              <w:spacing w:after="0" w:line="240" w:lineRule="auto"/>
              <w:jc w:val="both"/>
              <w:rPr>
                <w:rFonts w:ascii="Times New Roman" w:hAnsi="Times New Roman" w:cs="Times New Roman"/>
                <w:b/>
                <w:color w:val="000000"/>
                <w:sz w:val="26"/>
                <w:szCs w:val="26"/>
                <w:lang w:val="nl-NL"/>
              </w:rPr>
            </w:pPr>
          </w:p>
        </w:tc>
        <w:tc>
          <w:tcPr>
            <w:tcW w:w="1886" w:type="dxa"/>
          </w:tcPr>
          <w:p w:rsidR="00625DE4" w:rsidRDefault="00625DE4" w:rsidP="00A00E3A">
            <w:pPr>
              <w:spacing w:after="0" w:line="240" w:lineRule="auto"/>
              <w:jc w:val="both"/>
              <w:rPr>
                <w:rFonts w:ascii="Times New Roman" w:hAnsi="Times New Roman" w:cs="Times New Roman"/>
                <w:b/>
                <w:color w:val="FF0000"/>
                <w:sz w:val="26"/>
                <w:szCs w:val="26"/>
                <w:lang w:val="nl-NL"/>
              </w:rPr>
            </w:pPr>
          </w:p>
        </w:tc>
        <w:tc>
          <w:tcPr>
            <w:tcW w:w="2008" w:type="dxa"/>
          </w:tcPr>
          <w:p w:rsidR="00625DE4" w:rsidRPr="0042414D" w:rsidRDefault="00625DE4" w:rsidP="00A00E3A">
            <w:pPr>
              <w:spacing w:after="0" w:line="240" w:lineRule="auto"/>
              <w:ind w:right="-66"/>
              <w:jc w:val="both"/>
              <w:rPr>
                <w:color w:val="000000"/>
                <w:sz w:val="26"/>
                <w:szCs w:val="26"/>
                <w:lang w:val="nl-NL"/>
              </w:rPr>
            </w:pPr>
            <w:r>
              <w:rPr>
                <w:rFonts w:ascii="Times New Roman" w:hAnsi="Times New Roman" w:cs="Times New Roman"/>
                <w:b/>
                <w:color w:val="FF0000"/>
                <w:sz w:val="26"/>
                <w:szCs w:val="26"/>
                <w:lang w:val="nl-NL"/>
              </w:rPr>
              <w:t>1 câu (0,2</w:t>
            </w:r>
            <w:r w:rsidRPr="00A338D2">
              <w:rPr>
                <w:rFonts w:ascii="Times New Roman" w:hAnsi="Times New Roman" w:cs="Times New Roman"/>
                <w:b/>
                <w:color w:val="FF0000"/>
                <w:sz w:val="26"/>
                <w:szCs w:val="26"/>
                <w:lang w:val="nl-NL"/>
              </w:rPr>
              <w:t>5đ).</w:t>
            </w:r>
          </w:p>
        </w:tc>
        <w:tc>
          <w:tcPr>
            <w:tcW w:w="1800" w:type="dxa"/>
          </w:tcPr>
          <w:p w:rsidR="00625DE4" w:rsidRPr="001A58C1" w:rsidRDefault="00625DE4" w:rsidP="00A00E3A">
            <w:pPr>
              <w:spacing w:after="0" w:line="240" w:lineRule="auto"/>
              <w:jc w:val="both"/>
              <w:rPr>
                <w:rFonts w:ascii="Times New Roman" w:hAnsi="Times New Roman" w:cs="Times New Roman"/>
                <w:b/>
                <w:color w:val="FF0000"/>
                <w:sz w:val="26"/>
                <w:szCs w:val="26"/>
                <w:lang w:val="nl-NL"/>
              </w:rPr>
            </w:pPr>
          </w:p>
        </w:tc>
        <w:tc>
          <w:tcPr>
            <w:tcW w:w="1510" w:type="dxa"/>
          </w:tcPr>
          <w:p w:rsidR="00625DE4" w:rsidRDefault="00625DE4" w:rsidP="00A00E3A">
            <w:pPr>
              <w:spacing w:after="0" w:line="240" w:lineRule="auto"/>
              <w:ind w:right="-66"/>
              <w:jc w:val="both"/>
              <w:rPr>
                <w:rFonts w:ascii="Times New Roman" w:hAnsi="Times New Roman" w:cs="Times New Roman"/>
                <w:b/>
                <w:color w:val="FF0000"/>
                <w:sz w:val="26"/>
                <w:szCs w:val="26"/>
                <w:lang w:val="nl-NL"/>
              </w:rPr>
            </w:pPr>
          </w:p>
        </w:tc>
        <w:tc>
          <w:tcPr>
            <w:tcW w:w="1550" w:type="dxa"/>
          </w:tcPr>
          <w:p w:rsidR="00625DE4" w:rsidRDefault="00625DE4" w:rsidP="00A00E3A">
            <w:pPr>
              <w:spacing w:after="0" w:line="240" w:lineRule="auto"/>
              <w:ind w:right="-66"/>
              <w:rPr>
                <w:rFonts w:ascii="Times New Roman" w:hAnsi="Times New Roman" w:cs="Times New Roman"/>
                <w:b/>
                <w:color w:val="FF0000"/>
                <w:sz w:val="26"/>
                <w:szCs w:val="26"/>
                <w:lang w:val="nl-NL"/>
              </w:rPr>
            </w:pPr>
            <w:r>
              <w:rPr>
                <w:rFonts w:ascii="Times New Roman" w:hAnsi="Times New Roman" w:cs="Times New Roman"/>
                <w:b/>
                <w:color w:val="FF0000"/>
                <w:sz w:val="26"/>
                <w:szCs w:val="26"/>
                <w:lang w:val="nl-NL"/>
              </w:rPr>
              <w:t>1 câu (0,2</w:t>
            </w:r>
            <w:r w:rsidRPr="00A338D2">
              <w:rPr>
                <w:rFonts w:ascii="Times New Roman" w:hAnsi="Times New Roman" w:cs="Times New Roman"/>
                <w:b/>
                <w:color w:val="FF0000"/>
                <w:sz w:val="26"/>
                <w:szCs w:val="26"/>
                <w:lang w:val="nl-NL"/>
              </w:rPr>
              <w:t>5đ).</w:t>
            </w:r>
          </w:p>
        </w:tc>
      </w:tr>
      <w:tr w:rsidR="00625DE4" w:rsidRPr="002B5C64" w:rsidTr="002B5C64">
        <w:trPr>
          <w:gridAfter w:val="1"/>
          <w:wAfter w:w="720" w:type="dxa"/>
        </w:trPr>
        <w:tc>
          <w:tcPr>
            <w:tcW w:w="1482" w:type="dxa"/>
            <w:vMerge w:val="restart"/>
          </w:tcPr>
          <w:p w:rsidR="00625DE4" w:rsidRDefault="00625DE4" w:rsidP="00A00E3A">
            <w:pPr>
              <w:spacing w:after="0" w:line="240" w:lineRule="auto"/>
              <w:jc w:val="both"/>
              <w:rPr>
                <w:rFonts w:ascii="Times New Roman" w:hAnsi="Times New Roman" w:cs="Times New Roman"/>
                <w:b/>
                <w:color w:val="000000"/>
                <w:sz w:val="26"/>
                <w:szCs w:val="26"/>
                <w:lang w:val="nl-NL"/>
              </w:rPr>
            </w:pPr>
            <w:r>
              <w:rPr>
                <w:rFonts w:ascii="Times New Roman" w:hAnsi="Times New Roman" w:cs="Times New Roman"/>
                <w:b/>
                <w:color w:val="000000"/>
                <w:sz w:val="26"/>
                <w:szCs w:val="26"/>
                <w:lang w:val="nl-NL"/>
              </w:rPr>
              <w:t>5. Địa lí các ngành kinh tế</w:t>
            </w:r>
          </w:p>
        </w:tc>
        <w:tc>
          <w:tcPr>
            <w:tcW w:w="1886" w:type="dxa"/>
          </w:tcPr>
          <w:p w:rsidR="00625DE4" w:rsidRPr="00981C25" w:rsidRDefault="00625DE4" w:rsidP="00A00E3A">
            <w:pPr>
              <w:spacing w:after="0" w:line="240" w:lineRule="auto"/>
              <w:rPr>
                <w:rFonts w:ascii="Times New Roman" w:hAnsi="Times New Roman" w:cs="Times New Roman"/>
                <w:color w:val="000000"/>
                <w:sz w:val="26"/>
                <w:szCs w:val="26"/>
                <w:lang w:val="nl-NL"/>
              </w:rPr>
            </w:pPr>
            <w:r w:rsidRPr="00981C25">
              <w:rPr>
                <w:rFonts w:ascii="Times New Roman" w:hAnsi="Times New Roman" w:cs="Times New Roman"/>
                <w:color w:val="000000"/>
                <w:sz w:val="26"/>
                <w:szCs w:val="26"/>
                <w:lang w:val="nl-NL"/>
              </w:rPr>
              <w:t>- Phân tích được một số nguyên nhân dẫn đến sự thay đổi cơ cấu ngành công nghiệp.</w:t>
            </w:r>
          </w:p>
          <w:p w:rsidR="00625DE4" w:rsidRPr="00981C25" w:rsidRDefault="00625DE4" w:rsidP="00A00E3A">
            <w:pPr>
              <w:spacing w:after="0" w:line="240" w:lineRule="auto"/>
              <w:rPr>
                <w:rFonts w:ascii="Times New Roman" w:hAnsi="Times New Roman" w:cs="Times New Roman"/>
                <w:color w:val="000000"/>
                <w:sz w:val="26"/>
                <w:szCs w:val="26"/>
                <w:lang w:val="nl-NL"/>
              </w:rPr>
            </w:pPr>
            <w:r w:rsidRPr="00981C25">
              <w:rPr>
                <w:rFonts w:ascii="Times New Roman" w:hAnsi="Times New Roman" w:cs="Times New Roman"/>
                <w:color w:val="000000"/>
                <w:sz w:val="26"/>
                <w:szCs w:val="26"/>
                <w:lang w:val="nl-NL"/>
              </w:rPr>
              <w:t>- Hiểu và trình bày được tình hình phát triển và phân bố của một số ngành công nghiệp trọng điểm ở nước ta.</w:t>
            </w:r>
          </w:p>
          <w:p w:rsidR="00625DE4" w:rsidRDefault="00625DE4" w:rsidP="00A00E3A">
            <w:pPr>
              <w:spacing w:after="0" w:line="240" w:lineRule="auto"/>
              <w:jc w:val="both"/>
              <w:rPr>
                <w:rFonts w:ascii="Times New Roman" w:hAnsi="Times New Roman" w:cs="Times New Roman"/>
                <w:b/>
                <w:color w:val="FF0000"/>
                <w:sz w:val="26"/>
                <w:szCs w:val="26"/>
                <w:lang w:val="nl-NL"/>
              </w:rPr>
            </w:pPr>
          </w:p>
        </w:tc>
        <w:tc>
          <w:tcPr>
            <w:tcW w:w="2008" w:type="dxa"/>
          </w:tcPr>
          <w:p w:rsidR="00625DE4" w:rsidRPr="00981C25" w:rsidRDefault="00625DE4" w:rsidP="00A00E3A">
            <w:pPr>
              <w:spacing w:after="0" w:line="240" w:lineRule="auto"/>
              <w:rPr>
                <w:rFonts w:ascii="Times New Roman" w:hAnsi="Times New Roman" w:cs="Times New Roman"/>
                <w:color w:val="000000"/>
                <w:sz w:val="26"/>
                <w:szCs w:val="26"/>
                <w:lang w:val="nl-NL"/>
              </w:rPr>
            </w:pPr>
            <w:r w:rsidRPr="00981C25">
              <w:rPr>
                <w:rFonts w:ascii="Times New Roman" w:hAnsi="Times New Roman" w:cs="Times New Roman"/>
                <w:color w:val="000000"/>
                <w:sz w:val="26"/>
                <w:szCs w:val="26"/>
                <w:lang w:val="nl-NL"/>
              </w:rPr>
              <w:t xml:space="preserve">- Chứng minh được xu hướng chuyển dịch cơ cấu nông nghiệp. </w:t>
            </w:r>
          </w:p>
          <w:p w:rsidR="00625DE4" w:rsidRPr="00981C25" w:rsidRDefault="00625DE4" w:rsidP="00A00E3A">
            <w:pPr>
              <w:spacing w:after="0" w:line="240" w:lineRule="auto"/>
              <w:rPr>
                <w:rFonts w:ascii="Times New Roman" w:hAnsi="Times New Roman" w:cs="Times New Roman"/>
                <w:color w:val="000000"/>
                <w:sz w:val="26"/>
                <w:szCs w:val="26"/>
                <w:lang w:val="nl-NL"/>
              </w:rPr>
            </w:pPr>
            <w:r w:rsidRPr="00981C25">
              <w:rPr>
                <w:rFonts w:ascii="Times New Roman" w:hAnsi="Times New Roman" w:cs="Times New Roman"/>
                <w:color w:val="000000"/>
                <w:sz w:val="26"/>
                <w:szCs w:val="26"/>
                <w:lang w:val="nl-NL"/>
              </w:rPr>
              <w:t>- Hiểu và trình bày được điều kiện, tình hình phát triển, phân bố ngành thuỷ sản và một số phương hướng phát triển ngành thuỷ sản của nước ta.</w:t>
            </w:r>
          </w:p>
          <w:p w:rsidR="00625DE4" w:rsidRDefault="00625DE4" w:rsidP="00A00E3A">
            <w:pPr>
              <w:spacing w:after="0" w:line="240" w:lineRule="auto"/>
              <w:rPr>
                <w:rFonts w:ascii="Times New Roman" w:hAnsi="Times New Roman" w:cs="Times New Roman"/>
                <w:b/>
                <w:color w:val="FF0000"/>
                <w:sz w:val="26"/>
                <w:szCs w:val="26"/>
                <w:lang w:val="nl-NL"/>
              </w:rPr>
            </w:pPr>
            <w:r w:rsidRPr="00981C25">
              <w:rPr>
                <w:rFonts w:ascii="Times New Roman" w:hAnsi="Times New Roman" w:cs="Times New Roman"/>
                <w:color w:val="000000"/>
                <w:sz w:val="26"/>
                <w:szCs w:val="26"/>
                <w:lang w:val="nl-NL"/>
              </w:rPr>
              <w:t>-</w:t>
            </w:r>
            <w:r>
              <w:rPr>
                <w:rFonts w:ascii="Times New Roman" w:hAnsi="Times New Roman" w:cs="Times New Roman"/>
                <w:color w:val="000000"/>
                <w:sz w:val="26"/>
                <w:szCs w:val="26"/>
                <w:lang w:val="nl-NL"/>
              </w:rPr>
              <w:t xml:space="preserve"> Trình bày được đặc điểm các loại hình GTVT ở nước ta</w:t>
            </w:r>
            <w:r w:rsidRPr="00981C25">
              <w:rPr>
                <w:rFonts w:ascii="Times New Roman" w:hAnsi="Times New Roman" w:cs="Times New Roman"/>
                <w:color w:val="000000"/>
                <w:sz w:val="26"/>
                <w:szCs w:val="26"/>
                <w:lang w:val="nl-NL"/>
              </w:rPr>
              <w:t>.</w:t>
            </w:r>
          </w:p>
        </w:tc>
        <w:tc>
          <w:tcPr>
            <w:tcW w:w="1800" w:type="dxa"/>
          </w:tcPr>
          <w:p w:rsidR="00625DE4" w:rsidRPr="001C72A8" w:rsidRDefault="00625DE4" w:rsidP="00A00E3A">
            <w:pPr>
              <w:spacing w:after="0" w:line="240" w:lineRule="auto"/>
              <w:rPr>
                <w:rFonts w:ascii="Times New Roman" w:hAnsi="Times New Roman" w:cs="Times New Roman"/>
                <w:sz w:val="26"/>
                <w:szCs w:val="26"/>
                <w:lang w:val="nl-NL"/>
              </w:rPr>
            </w:pPr>
            <w:r w:rsidRPr="00187315">
              <w:rPr>
                <w:rFonts w:ascii="Times New Roman" w:hAnsi="Times New Roman" w:cs="Times New Roman"/>
                <w:color w:val="000000"/>
                <w:sz w:val="26"/>
                <w:szCs w:val="26"/>
                <w:lang w:val="nl-NL"/>
              </w:rPr>
              <w:t xml:space="preserve">- </w:t>
            </w:r>
            <w:r w:rsidRPr="001C72A8">
              <w:rPr>
                <w:rFonts w:ascii="Times New Roman" w:hAnsi="Times New Roman" w:cs="Times New Roman"/>
                <w:sz w:val="26"/>
                <w:szCs w:val="26"/>
                <w:lang w:val="nl-NL"/>
              </w:rPr>
              <w:t>Phân tích được tình hình phát triển và sự thay đổi trong cơ cấu nội thương, ngoại thương; T</w:t>
            </w:r>
            <w:r w:rsidRPr="00187315">
              <w:rPr>
                <w:rFonts w:ascii="Times New Roman" w:hAnsi="Times New Roman" w:cs="Times New Roman"/>
                <w:color w:val="000000"/>
                <w:sz w:val="26"/>
                <w:szCs w:val="26"/>
                <w:lang w:val="nl-NL"/>
              </w:rPr>
              <w:t>ài nguyên du lịch ở nước ta.</w:t>
            </w:r>
          </w:p>
          <w:p w:rsidR="00625DE4" w:rsidRPr="00187315" w:rsidRDefault="00625DE4" w:rsidP="00A00E3A">
            <w:pPr>
              <w:spacing w:after="0" w:line="240" w:lineRule="auto"/>
              <w:jc w:val="both"/>
              <w:rPr>
                <w:rFonts w:ascii="Times New Roman" w:hAnsi="Times New Roman" w:cs="Times New Roman"/>
                <w:b/>
                <w:color w:val="FF0000"/>
                <w:sz w:val="26"/>
                <w:szCs w:val="26"/>
                <w:lang w:val="nl-NL"/>
              </w:rPr>
            </w:pPr>
            <w:r w:rsidRPr="00187315">
              <w:rPr>
                <w:rFonts w:ascii="Times New Roman" w:hAnsi="Times New Roman" w:cs="Times New Roman"/>
                <w:color w:val="000000"/>
                <w:sz w:val="26"/>
                <w:szCs w:val="26"/>
                <w:lang w:val="nl-NL"/>
              </w:rPr>
              <w:t>- Hiểu được tình hình phát triển ngành du lịch, sự phân bố của các trung tâm du lịch chính.</w:t>
            </w:r>
          </w:p>
        </w:tc>
        <w:tc>
          <w:tcPr>
            <w:tcW w:w="1510" w:type="dxa"/>
          </w:tcPr>
          <w:p w:rsidR="00625DE4" w:rsidRDefault="00625DE4" w:rsidP="00A00E3A">
            <w:pPr>
              <w:spacing w:after="0" w:line="240" w:lineRule="auto"/>
              <w:ind w:right="-66"/>
              <w:jc w:val="both"/>
              <w:rPr>
                <w:rFonts w:ascii="Times New Roman" w:hAnsi="Times New Roman" w:cs="Times New Roman"/>
                <w:b/>
                <w:color w:val="FF0000"/>
                <w:sz w:val="26"/>
                <w:szCs w:val="26"/>
                <w:lang w:val="nl-NL"/>
              </w:rPr>
            </w:pPr>
          </w:p>
        </w:tc>
        <w:tc>
          <w:tcPr>
            <w:tcW w:w="1550" w:type="dxa"/>
          </w:tcPr>
          <w:p w:rsidR="00625DE4" w:rsidRDefault="00625DE4" w:rsidP="00A00E3A">
            <w:pPr>
              <w:spacing w:after="0" w:line="240" w:lineRule="auto"/>
              <w:ind w:right="-66"/>
              <w:rPr>
                <w:rFonts w:ascii="Times New Roman" w:hAnsi="Times New Roman" w:cs="Times New Roman"/>
                <w:b/>
                <w:color w:val="FF0000"/>
                <w:sz w:val="26"/>
                <w:szCs w:val="26"/>
                <w:lang w:val="nl-NL"/>
              </w:rPr>
            </w:pPr>
          </w:p>
        </w:tc>
      </w:tr>
      <w:tr w:rsidR="00625DE4" w:rsidRPr="00A338D2" w:rsidTr="002B5C64">
        <w:tc>
          <w:tcPr>
            <w:tcW w:w="1482" w:type="dxa"/>
            <w:vMerge/>
          </w:tcPr>
          <w:p w:rsidR="00625DE4" w:rsidRDefault="00625DE4" w:rsidP="00A00E3A">
            <w:pPr>
              <w:spacing w:after="0" w:line="240" w:lineRule="auto"/>
              <w:jc w:val="both"/>
              <w:rPr>
                <w:rFonts w:ascii="Times New Roman" w:hAnsi="Times New Roman" w:cs="Times New Roman"/>
                <w:b/>
                <w:color w:val="000000"/>
                <w:sz w:val="26"/>
                <w:szCs w:val="26"/>
                <w:lang w:val="nl-NL"/>
              </w:rPr>
            </w:pPr>
          </w:p>
        </w:tc>
        <w:tc>
          <w:tcPr>
            <w:tcW w:w="1886" w:type="dxa"/>
          </w:tcPr>
          <w:p w:rsidR="00625DE4" w:rsidRDefault="00625DE4" w:rsidP="00A00E3A">
            <w:pPr>
              <w:spacing w:after="0" w:line="240" w:lineRule="auto"/>
              <w:jc w:val="both"/>
              <w:rPr>
                <w:rFonts w:ascii="Times New Roman" w:hAnsi="Times New Roman" w:cs="Times New Roman"/>
                <w:b/>
                <w:color w:val="FF0000"/>
                <w:sz w:val="26"/>
                <w:szCs w:val="26"/>
                <w:lang w:val="nl-NL"/>
              </w:rPr>
            </w:pPr>
            <w:r>
              <w:rPr>
                <w:rFonts w:ascii="Times New Roman" w:hAnsi="Times New Roman" w:cs="Times New Roman"/>
                <w:b/>
                <w:color w:val="FF0000"/>
                <w:sz w:val="26"/>
                <w:szCs w:val="26"/>
                <w:lang w:val="nl-NL"/>
              </w:rPr>
              <w:t>2 câu  (0,5đ)</w:t>
            </w:r>
          </w:p>
        </w:tc>
        <w:tc>
          <w:tcPr>
            <w:tcW w:w="2008" w:type="dxa"/>
          </w:tcPr>
          <w:p w:rsidR="00625DE4" w:rsidRDefault="00625DE4" w:rsidP="00A00E3A">
            <w:pPr>
              <w:spacing w:after="0" w:line="240" w:lineRule="auto"/>
              <w:ind w:right="-66"/>
              <w:jc w:val="both"/>
              <w:rPr>
                <w:rFonts w:ascii="Times New Roman" w:hAnsi="Times New Roman" w:cs="Times New Roman"/>
                <w:b/>
                <w:color w:val="FF0000"/>
                <w:sz w:val="26"/>
                <w:szCs w:val="26"/>
                <w:lang w:val="nl-NL"/>
              </w:rPr>
            </w:pPr>
            <w:r>
              <w:rPr>
                <w:rFonts w:ascii="Times New Roman" w:hAnsi="Times New Roman" w:cs="Times New Roman"/>
                <w:b/>
                <w:color w:val="FF0000"/>
                <w:sz w:val="26"/>
                <w:szCs w:val="26"/>
                <w:lang w:val="nl-NL"/>
              </w:rPr>
              <w:t>3 câu  (0,75đ)</w:t>
            </w:r>
          </w:p>
        </w:tc>
        <w:tc>
          <w:tcPr>
            <w:tcW w:w="1800" w:type="dxa"/>
          </w:tcPr>
          <w:p w:rsidR="00625DE4" w:rsidRPr="001A58C1" w:rsidRDefault="00625DE4" w:rsidP="00A00E3A">
            <w:pPr>
              <w:spacing w:after="0" w:line="240" w:lineRule="auto"/>
              <w:jc w:val="both"/>
              <w:rPr>
                <w:rFonts w:ascii="Times New Roman" w:hAnsi="Times New Roman" w:cs="Times New Roman"/>
                <w:b/>
                <w:color w:val="FF0000"/>
                <w:sz w:val="26"/>
                <w:szCs w:val="26"/>
                <w:lang w:val="nl-NL"/>
              </w:rPr>
            </w:pPr>
            <w:r>
              <w:rPr>
                <w:rFonts w:ascii="Times New Roman" w:hAnsi="Times New Roman" w:cs="Times New Roman"/>
                <w:b/>
                <w:color w:val="FF0000"/>
                <w:sz w:val="26"/>
                <w:szCs w:val="26"/>
                <w:lang w:val="nl-NL"/>
              </w:rPr>
              <w:t>1 câu  (0,25đ)</w:t>
            </w:r>
          </w:p>
        </w:tc>
        <w:tc>
          <w:tcPr>
            <w:tcW w:w="1510" w:type="dxa"/>
          </w:tcPr>
          <w:p w:rsidR="00625DE4" w:rsidRDefault="00625DE4" w:rsidP="00A00E3A">
            <w:pPr>
              <w:spacing w:after="0" w:line="240" w:lineRule="auto"/>
              <w:ind w:right="-66"/>
              <w:jc w:val="both"/>
              <w:rPr>
                <w:rFonts w:ascii="Times New Roman" w:hAnsi="Times New Roman" w:cs="Times New Roman"/>
                <w:b/>
                <w:color w:val="FF0000"/>
                <w:sz w:val="26"/>
                <w:szCs w:val="26"/>
                <w:lang w:val="nl-NL"/>
              </w:rPr>
            </w:pPr>
          </w:p>
        </w:tc>
        <w:tc>
          <w:tcPr>
            <w:tcW w:w="1550" w:type="dxa"/>
          </w:tcPr>
          <w:p w:rsidR="00625DE4" w:rsidRDefault="00625DE4" w:rsidP="00A00E3A">
            <w:pPr>
              <w:spacing w:after="0" w:line="240" w:lineRule="auto"/>
              <w:ind w:right="-66"/>
              <w:jc w:val="both"/>
              <w:rPr>
                <w:rFonts w:ascii="Times New Roman" w:hAnsi="Times New Roman" w:cs="Times New Roman"/>
                <w:b/>
                <w:color w:val="FF0000"/>
                <w:sz w:val="26"/>
                <w:szCs w:val="26"/>
                <w:lang w:val="nl-NL"/>
              </w:rPr>
            </w:pPr>
            <w:r>
              <w:rPr>
                <w:rFonts w:ascii="Times New Roman" w:hAnsi="Times New Roman" w:cs="Times New Roman"/>
                <w:b/>
                <w:color w:val="FF0000"/>
                <w:sz w:val="26"/>
                <w:szCs w:val="26"/>
                <w:lang w:val="nl-NL"/>
              </w:rPr>
              <w:t>6 câu  (1,5đ)</w:t>
            </w:r>
          </w:p>
        </w:tc>
        <w:tc>
          <w:tcPr>
            <w:tcW w:w="720" w:type="dxa"/>
          </w:tcPr>
          <w:p w:rsidR="00625DE4" w:rsidRPr="001A58C1" w:rsidRDefault="00625DE4" w:rsidP="00A00E3A">
            <w:pPr>
              <w:spacing w:after="0" w:line="240" w:lineRule="auto"/>
              <w:jc w:val="both"/>
              <w:rPr>
                <w:rFonts w:ascii="Times New Roman" w:hAnsi="Times New Roman" w:cs="Times New Roman"/>
                <w:b/>
                <w:color w:val="FF0000"/>
                <w:sz w:val="26"/>
                <w:szCs w:val="26"/>
                <w:lang w:val="nl-NL"/>
              </w:rPr>
            </w:pPr>
          </w:p>
        </w:tc>
      </w:tr>
      <w:tr w:rsidR="00625DE4" w:rsidRPr="002B5C64" w:rsidTr="002B5C64">
        <w:trPr>
          <w:gridAfter w:val="1"/>
          <w:wAfter w:w="720" w:type="dxa"/>
        </w:trPr>
        <w:tc>
          <w:tcPr>
            <w:tcW w:w="1482" w:type="dxa"/>
            <w:vMerge w:val="restart"/>
          </w:tcPr>
          <w:p w:rsidR="00625DE4" w:rsidRPr="00A338D2" w:rsidRDefault="00625DE4" w:rsidP="00A00E3A">
            <w:pPr>
              <w:spacing w:after="0" w:line="240" w:lineRule="auto"/>
              <w:jc w:val="both"/>
              <w:rPr>
                <w:rFonts w:ascii="Times New Roman" w:hAnsi="Times New Roman" w:cs="Times New Roman"/>
                <w:b/>
                <w:color w:val="000000"/>
                <w:sz w:val="26"/>
                <w:szCs w:val="26"/>
              </w:rPr>
            </w:pPr>
            <w:r>
              <w:rPr>
                <w:rFonts w:ascii="Times New Roman" w:hAnsi="Times New Roman" w:cs="Times New Roman"/>
                <w:b/>
                <w:color w:val="000000"/>
                <w:sz w:val="26"/>
                <w:szCs w:val="26"/>
              </w:rPr>
              <w:t>6. Địa lí các vùng kinh tế</w:t>
            </w:r>
          </w:p>
        </w:tc>
        <w:tc>
          <w:tcPr>
            <w:tcW w:w="1886" w:type="dxa"/>
          </w:tcPr>
          <w:p w:rsidR="00625DE4" w:rsidRPr="00187315" w:rsidRDefault="00625DE4" w:rsidP="00A00E3A">
            <w:pPr>
              <w:spacing w:after="0" w:line="240" w:lineRule="auto"/>
              <w:jc w:val="both"/>
              <w:rPr>
                <w:rFonts w:ascii="Times New Roman" w:hAnsi="Times New Roman" w:cs="Times New Roman"/>
                <w:color w:val="000000"/>
                <w:sz w:val="26"/>
                <w:szCs w:val="26"/>
                <w:lang w:val="nl-NL"/>
              </w:rPr>
            </w:pPr>
            <w:r w:rsidRPr="00187315">
              <w:rPr>
                <w:rFonts w:ascii="Times New Roman" w:hAnsi="Times New Roman" w:cs="Times New Roman"/>
                <w:color w:val="000000"/>
                <w:sz w:val="26"/>
                <w:szCs w:val="26"/>
                <w:lang w:val="nl-NL"/>
              </w:rPr>
              <w:t>- Kể tên được các tỉnh thuộc vùng ; nêu được vị trí địa lí của vùng.</w:t>
            </w:r>
          </w:p>
          <w:p w:rsidR="00625DE4" w:rsidRPr="00187315" w:rsidRDefault="00625DE4" w:rsidP="00A00E3A">
            <w:pPr>
              <w:spacing w:after="0" w:line="240" w:lineRule="auto"/>
              <w:rPr>
                <w:rFonts w:ascii="Times New Roman" w:hAnsi="Times New Roman" w:cs="Times New Roman"/>
                <w:color w:val="000000"/>
                <w:sz w:val="26"/>
                <w:szCs w:val="26"/>
                <w:lang w:val="nl-NL"/>
              </w:rPr>
            </w:pPr>
            <w:r w:rsidRPr="00187315">
              <w:rPr>
                <w:rFonts w:ascii="Times New Roman" w:hAnsi="Times New Roman" w:cs="Times New Roman"/>
                <w:color w:val="000000"/>
                <w:sz w:val="26"/>
                <w:szCs w:val="26"/>
                <w:lang w:val="nl-NL"/>
              </w:rPr>
              <w:t>- Chứng minh được sự phát triển theo chiều sâu trong công nghiệp, nông nghiệp của Đông Nam Bộ.</w:t>
            </w:r>
          </w:p>
        </w:tc>
        <w:tc>
          <w:tcPr>
            <w:tcW w:w="2008" w:type="dxa"/>
          </w:tcPr>
          <w:p w:rsidR="00625DE4" w:rsidRPr="001C72A8" w:rsidRDefault="00625DE4" w:rsidP="00A00E3A">
            <w:pPr>
              <w:spacing w:after="0" w:line="240" w:lineRule="auto"/>
              <w:rPr>
                <w:rFonts w:ascii="Times New Roman" w:hAnsi="Times New Roman" w:cs="Times New Roman"/>
                <w:color w:val="000000"/>
                <w:sz w:val="26"/>
                <w:szCs w:val="26"/>
                <w:lang w:val="nl-NL"/>
              </w:rPr>
            </w:pPr>
            <w:r w:rsidRPr="007418B7">
              <w:rPr>
                <w:rFonts w:ascii="Times New Roman" w:hAnsi="Times New Roman" w:cs="Times New Roman"/>
                <w:color w:val="000000"/>
                <w:sz w:val="26"/>
                <w:szCs w:val="26"/>
                <w:lang w:val="nl-NL"/>
              </w:rPr>
              <w:t>- Hiểu vùng biển Việt Nam, các đảo và quần đảo là một bộ phận quan trọng của lãnh thổ nước ta, là nơi có nhiều tài nguyên, có vị trí quan trọng trong an ninh quốc phòng.</w:t>
            </w:r>
          </w:p>
        </w:tc>
        <w:tc>
          <w:tcPr>
            <w:tcW w:w="1800" w:type="dxa"/>
          </w:tcPr>
          <w:p w:rsidR="00625DE4" w:rsidRPr="007418B7" w:rsidRDefault="00625DE4" w:rsidP="00A00E3A">
            <w:pPr>
              <w:spacing w:after="0" w:line="240" w:lineRule="auto"/>
              <w:rPr>
                <w:rFonts w:ascii="Times New Roman" w:hAnsi="Times New Roman" w:cs="Times New Roman"/>
                <w:color w:val="000000"/>
                <w:sz w:val="26"/>
                <w:szCs w:val="26"/>
                <w:lang w:val="nl-NL"/>
              </w:rPr>
            </w:pPr>
            <w:r w:rsidRPr="007418B7">
              <w:rPr>
                <w:rFonts w:ascii="Times New Roman" w:hAnsi="Times New Roman" w:cs="Times New Roman"/>
                <w:color w:val="000000"/>
                <w:sz w:val="26"/>
                <w:szCs w:val="26"/>
                <w:lang w:val="nl-NL"/>
              </w:rPr>
              <w:t xml:space="preserve">- Phân tích được tác động của vị trí địa lí, điều kiện tự nhiên, KT - XH tới sự phát triển kinh tế. </w:t>
            </w:r>
          </w:p>
          <w:p w:rsidR="00625DE4" w:rsidRDefault="00625DE4" w:rsidP="00A00E3A">
            <w:pPr>
              <w:spacing w:after="0" w:line="240" w:lineRule="auto"/>
              <w:rPr>
                <w:rFonts w:ascii="Times New Roman" w:hAnsi="Times New Roman" w:cs="Times New Roman"/>
                <w:color w:val="000000"/>
                <w:sz w:val="26"/>
                <w:szCs w:val="26"/>
                <w:lang w:val="nl-NL"/>
              </w:rPr>
            </w:pPr>
            <w:r w:rsidRPr="007418B7">
              <w:rPr>
                <w:rFonts w:ascii="Times New Roman" w:hAnsi="Times New Roman" w:cs="Times New Roman"/>
                <w:color w:val="000000"/>
                <w:sz w:val="26"/>
                <w:szCs w:val="26"/>
                <w:lang w:val="nl-NL"/>
              </w:rPr>
              <w:t>- Phân tích được tầm quan trọng của vấn đề phát triển công nghiệp, cơ sở hạ tầng đối với sự phát triển kinh tế - xã hội của vùng.</w:t>
            </w:r>
          </w:p>
          <w:p w:rsidR="00625DE4" w:rsidRPr="007418B7" w:rsidRDefault="00625DE4" w:rsidP="00A00E3A">
            <w:pPr>
              <w:spacing w:after="0" w:line="240" w:lineRule="auto"/>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 xml:space="preserve">- </w:t>
            </w:r>
            <w:r w:rsidRPr="007418B7">
              <w:rPr>
                <w:rFonts w:ascii="Times New Roman" w:hAnsi="Times New Roman" w:cs="Times New Roman"/>
                <w:color w:val="000000"/>
                <w:sz w:val="26"/>
                <w:szCs w:val="26"/>
                <w:lang w:val="nl-NL"/>
              </w:rPr>
              <w:t>Hiểu được ý nghĩa của việc phát triển kinh tế ở Tây Nguyên.</w:t>
            </w:r>
          </w:p>
          <w:p w:rsidR="00625DE4" w:rsidRPr="007418B7" w:rsidRDefault="00625DE4" w:rsidP="00A00E3A">
            <w:pPr>
              <w:spacing w:after="0" w:line="240" w:lineRule="auto"/>
              <w:rPr>
                <w:rFonts w:ascii="Times New Roman" w:hAnsi="Times New Roman" w:cs="Times New Roman"/>
                <w:color w:val="000000"/>
                <w:sz w:val="26"/>
                <w:szCs w:val="26"/>
                <w:lang w:val="nl-NL"/>
              </w:rPr>
            </w:pPr>
            <w:r w:rsidRPr="007418B7">
              <w:rPr>
                <w:rFonts w:ascii="Times New Roman" w:hAnsi="Times New Roman" w:cs="Times New Roman"/>
                <w:color w:val="000000"/>
                <w:sz w:val="26"/>
                <w:szCs w:val="26"/>
                <w:lang w:val="nl-NL"/>
              </w:rPr>
              <w:t>- Hiểu được thực trạng phát triển cây công nghiệp ; khai thác và chế biến lâm sản, bảo vệ rừng ; phát triển chăn nuôi gia súc lớn ; phát triển thuỷ điện, thuỷ lợi và những vấn đề của vùng, biện pháp giải quyết những vấn đề đó.</w:t>
            </w:r>
          </w:p>
          <w:p w:rsidR="00625DE4" w:rsidRDefault="00625DE4" w:rsidP="00A00E3A">
            <w:pPr>
              <w:spacing w:after="0" w:line="240" w:lineRule="auto"/>
              <w:rPr>
                <w:rFonts w:ascii="Times New Roman" w:hAnsi="Times New Roman" w:cs="Times New Roman"/>
                <w:color w:val="000000"/>
                <w:sz w:val="26"/>
                <w:szCs w:val="26"/>
                <w:lang w:val="nl-NL"/>
              </w:rPr>
            </w:pPr>
            <w:r w:rsidRPr="007418B7">
              <w:rPr>
                <w:rFonts w:ascii="Times New Roman" w:hAnsi="Times New Roman" w:cs="Times New Roman"/>
                <w:color w:val="000000"/>
                <w:sz w:val="26"/>
                <w:szCs w:val="26"/>
                <w:lang w:val="nl-NL"/>
              </w:rPr>
              <w:t>- So sánh được sự khác nhau về trồng cây công nghiệp lâu năm và chăn nuôi gia súc lớn giữa Trung du và miền núi Bắc Bộ với Tây Nguyên.</w:t>
            </w:r>
          </w:p>
          <w:p w:rsidR="00625DE4" w:rsidRPr="001C72A8" w:rsidRDefault="00625DE4" w:rsidP="00A00E3A">
            <w:pPr>
              <w:spacing w:after="0" w:line="240" w:lineRule="auto"/>
              <w:rPr>
                <w:rFonts w:ascii="Times New Roman" w:hAnsi="Times New Roman" w:cs="Times New Roman"/>
                <w:color w:val="000000"/>
                <w:sz w:val="26"/>
                <w:szCs w:val="26"/>
                <w:lang w:val="nl-NL"/>
              </w:rPr>
            </w:pPr>
            <w:r w:rsidRPr="007418B7">
              <w:rPr>
                <w:rFonts w:ascii="Times New Roman" w:hAnsi="Times New Roman" w:cs="Times New Roman"/>
                <w:color w:val="000000"/>
                <w:sz w:val="26"/>
                <w:szCs w:val="26"/>
                <w:lang w:val="nl-NL"/>
              </w:rPr>
              <w:t>- Hiểu và trình bày được một số biện pháp cải tạo, sử dụng tự nhiên ở Đồng bằng sông Cửu Long.</w:t>
            </w:r>
          </w:p>
        </w:tc>
        <w:tc>
          <w:tcPr>
            <w:tcW w:w="1510" w:type="dxa"/>
          </w:tcPr>
          <w:p w:rsidR="00625DE4" w:rsidRPr="001C72A8" w:rsidRDefault="00625DE4" w:rsidP="00A00E3A">
            <w:pPr>
              <w:spacing w:after="0" w:line="240" w:lineRule="auto"/>
              <w:ind w:right="-66"/>
              <w:rPr>
                <w:rFonts w:ascii="Times New Roman" w:hAnsi="Times New Roman" w:cs="Times New Roman"/>
                <w:color w:val="000000"/>
                <w:sz w:val="26"/>
                <w:szCs w:val="26"/>
                <w:lang w:val="nl-NL"/>
              </w:rPr>
            </w:pPr>
            <w:r w:rsidRPr="001C72A8">
              <w:rPr>
                <w:rFonts w:ascii="Times New Roman" w:hAnsi="Times New Roman" w:cs="Times New Roman"/>
                <w:color w:val="000000"/>
                <w:sz w:val="26"/>
                <w:szCs w:val="26"/>
                <w:lang w:val="nl-NL"/>
              </w:rPr>
              <w:t>- Liên hệ thực tế vấn đề phát triển kinh tế - xã hội vùng Trung du và miền núi Bắc Bộ, Bắc Trung Bộ.</w:t>
            </w:r>
          </w:p>
        </w:tc>
        <w:tc>
          <w:tcPr>
            <w:tcW w:w="1550" w:type="dxa"/>
          </w:tcPr>
          <w:p w:rsidR="00625DE4" w:rsidRPr="001C72A8" w:rsidRDefault="00625DE4" w:rsidP="00A00E3A">
            <w:pPr>
              <w:spacing w:after="0" w:line="240" w:lineRule="auto"/>
              <w:jc w:val="both"/>
              <w:rPr>
                <w:rFonts w:ascii="Times New Roman" w:hAnsi="Times New Roman" w:cs="Times New Roman"/>
                <w:b/>
                <w:color w:val="FF0000"/>
                <w:sz w:val="26"/>
                <w:szCs w:val="26"/>
                <w:lang w:val="nl-NL"/>
              </w:rPr>
            </w:pPr>
          </w:p>
        </w:tc>
      </w:tr>
      <w:tr w:rsidR="00625DE4" w:rsidRPr="00A338D2" w:rsidTr="002B5C64">
        <w:trPr>
          <w:gridAfter w:val="1"/>
          <w:wAfter w:w="720" w:type="dxa"/>
        </w:trPr>
        <w:tc>
          <w:tcPr>
            <w:tcW w:w="1482" w:type="dxa"/>
            <w:vMerge/>
          </w:tcPr>
          <w:p w:rsidR="00625DE4" w:rsidRPr="001C72A8" w:rsidRDefault="00625DE4" w:rsidP="00A00E3A">
            <w:pPr>
              <w:spacing w:after="0" w:line="240" w:lineRule="auto"/>
              <w:jc w:val="both"/>
              <w:rPr>
                <w:rFonts w:ascii="Times New Roman" w:hAnsi="Times New Roman" w:cs="Times New Roman"/>
                <w:b/>
                <w:color w:val="000000"/>
                <w:sz w:val="26"/>
                <w:szCs w:val="26"/>
                <w:lang w:val="nl-NL"/>
              </w:rPr>
            </w:pPr>
          </w:p>
        </w:tc>
        <w:tc>
          <w:tcPr>
            <w:tcW w:w="1886" w:type="dxa"/>
            <w:vAlign w:val="center"/>
          </w:tcPr>
          <w:p w:rsidR="00625DE4" w:rsidRPr="00A338D2" w:rsidRDefault="00625DE4" w:rsidP="00A00E3A">
            <w:pPr>
              <w:spacing w:after="0" w:line="240" w:lineRule="auto"/>
              <w:jc w:val="center"/>
              <w:rPr>
                <w:rFonts w:ascii="Times New Roman" w:hAnsi="Times New Roman" w:cs="Times New Roman"/>
                <w:color w:val="000000"/>
                <w:sz w:val="26"/>
                <w:szCs w:val="26"/>
                <w:lang w:val="nl-NL"/>
              </w:rPr>
            </w:pPr>
            <w:r>
              <w:rPr>
                <w:rFonts w:ascii="Times New Roman" w:hAnsi="Times New Roman" w:cs="Times New Roman"/>
                <w:b/>
                <w:color w:val="FF0000"/>
                <w:sz w:val="26"/>
                <w:szCs w:val="26"/>
                <w:lang w:val="nl-NL"/>
              </w:rPr>
              <w:t>1 câu  (0,25đ)</w:t>
            </w:r>
          </w:p>
        </w:tc>
        <w:tc>
          <w:tcPr>
            <w:tcW w:w="2008" w:type="dxa"/>
            <w:vAlign w:val="center"/>
          </w:tcPr>
          <w:p w:rsidR="00625DE4" w:rsidRPr="00A338D2" w:rsidRDefault="00625DE4" w:rsidP="00A00E3A">
            <w:pPr>
              <w:spacing w:after="0" w:line="240" w:lineRule="auto"/>
              <w:jc w:val="center"/>
              <w:rPr>
                <w:rFonts w:ascii="Times New Roman" w:hAnsi="Times New Roman" w:cs="Times New Roman"/>
                <w:b/>
                <w:color w:val="FF0000"/>
                <w:sz w:val="26"/>
                <w:szCs w:val="26"/>
                <w:lang w:val="nl-NL"/>
              </w:rPr>
            </w:pPr>
            <w:r>
              <w:rPr>
                <w:rFonts w:ascii="Times New Roman" w:hAnsi="Times New Roman" w:cs="Times New Roman"/>
                <w:b/>
                <w:color w:val="FF0000"/>
                <w:sz w:val="26"/>
                <w:szCs w:val="26"/>
                <w:lang w:val="nl-NL"/>
              </w:rPr>
              <w:t>1 câu  (0,25đ)</w:t>
            </w:r>
          </w:p>
        </w:tc>
        <w:tc>
          <w:tcPr>
            <w:tcW w:w="1800" w:type="dxa"/>
            <w:vAlign w:val="center"/>
          </w:tcPr>
          <w:p w:rsidR="00625DE4" w:rsidRPr="00A338D2" w:rsidRDefault="00625DE4" w:rsidP="00A00E3A">
            <w:pPr>
              <w:spacing w:after="0" w:line="240" w:lineRule="auto"/>
              <w:jc w:val="center"/>
              <w:rPr>
                <w:rFonts w:ascii="Times New Roman" w:hAnsi="Times New Roman" w:cs="Times New Roman"/>
                <w:color w:val="000000"/>
                <w:sz w:val="26"/>
                <w:szCs w:val="26"/>
                <w:lang w:val="nl-NL"/>
              </w:rPr>
            </w:pPr>
            <w:r>
              <w:rPr>
                <w:rFonts w:ascii="Times New Roman" w:hAnsi="Times New Roman" w:cs="Times New Roman"/>
                <w:b/>
                <w:color w:val="FF0000"/>
                <w:sz w:val="26"/>
                <w:szCs w:val="26"/>
                <w:lang w:val="nl-NL"/>
              </w:rPr>
              <w:t>4 câu  (1,0đ)</w:t>
            </w:r>
          </w:p>
        </w:tc>
        <w:tc>
          <w:tcPr>
            <w:tcW w:w="1510" w:type="dxa"/>
            <w:vAlign w:val="center"/>
          </w:tcPr>
          <w:p w:rsidR="00625DE4" w:rsidRPr="00A338D2" w:rsidRDefault="00625DE4" w:rsidP="00A00E3A">
            <w:pPr>
              <w:spacing w:after="0" w:line="240" w:lineRule="auto"/>
              <w:jc w:val="center"/>
              <w:rPr>
                <w:rFonts w:ascii="Times New Roman" w:hAnsi="Times New Roman" w:cs="Times New Roman"/>
                <w:color w:val="000000"/>
                <w:sz w:val="26"/>
                <w:szCs w:val="26"/>
                <w:lang w:val="nl-NL"/>
              </w:rPr>
            </w:pPr>
            <w:r>
              <w:rPr>
                <w:rFonts w:ascii="Times New Roman" w:hAnsi="Times New Roman" w:cs="Times New Roman"/>
                <w:b/>
                <w:color w:val="FF0000"/>
                <w:sz w:val="26"/>
                <w:szCs w:val="26"/>
                <w:lang w:val="nl-NL"/>
              </w:rPr>
              <w:t>2 câu  (0,5đ)</w:t>
            </w:r>
          </w:p>
        </w:tc>
        <w:tc>
          <w:tcPr>
            <w:tcW w:w="1550" w:type="dxa"/>
            <w:vAlign w:val="center"/>
          </w:tcPr>
          <w:p w:rsidR="00625DE4" w:rsidRPr="00A338D2" w:rsidRDefault="00625DE4" w:rsidP="00A00E3A">
            <w:pPr>
              <w:spacing w:after="0" w:line="240" w:lineRule="auto"/>
              <w:jc w:val="center"/>
              <w:rPr>
                <w:rFonts w:ascii="Times New Roman" w:hAnsi="Times New Roman" w:cs="Times New Roman"/>
                <w:b/>
                <w:color w:val="FF0000"/>
                <w:sz w:val="26"/>
                <w:szCs w:val="26"/>
                <w:lang w:val="nl-NL"/>
              </w:rPr>
            </w:pPr>
            <w:r>
              <w:rPr>
                <w:rFonts w:ascii="Times New Roman" w:hAnsi="Times New Roman" w:cs="Times New Roman"/>
                <w:b/>
                <w:color w:val="FF0000"/>
                <w:sz w:val="26"/>
                <w:szCs w:val="26"/>
                <w:lang w:val="nl-NL"/>
              </w:rPr>
              <w:t>8 câu  (2,0đ)</w:t>
            </w:r>
          </w:p>
        </w:tc>
      </w:tr>
      <w:tr w:rsidR="00625DE4" w:rsidRPr="00A338D2" w:rsidTr="002B5C64">
        <w:trPr>
          <w:gridAfter w:val="1"/>
          <w:wAfter w:w="720" w:type="dxa"/>
          <w:trHeight w:val="242"/>
        </w:trPr>
        <w:tc>
          <w:tcPr>
            <w:tcW w:w="10236" w:type="dxa"/>
            <w:gridSpan w:val="6"/>
          </w:tcPr>
          <w:p w:rsidR="00625DE4" w:rsidRPr="00A338D2" w:rsidRDefault="00625DE4" w:rsidP="00A00E3A">
            <w:pPr>
              <w:spacing w:after="0" w:line="240" w:lineRule="auto"/>
              <w:jc w:val="both"/>
              <w:rPr>
                <w:rFonts w:ascii="Times New Roman" w:hAnsi="Times New Roman" w:cs="Times New Roman"/>
                <w:b/>
                <w:bCs/>
                <w:color w:val="000000"/>
                <w:sz w:val="26"/>
                <w:szCs w:val="26"/>
                <w:lang w:val="nl-NL"/>
              </w:rPr>
            </w:pPr>
            <w:r>
              <w:rPr>
                <w:rFonts w:ascii="Times New Roman" w:hAnsi="Times New Roman" w:cs="Times New Roman"/>
                <w:b/>
                <w:bCs/>
                <w:color w:val="000000"/>
                <w:sz w:val="26"/>
                <w:szCs w:val="26"/>
                <w:lang w:val="nl-NL"/>
              </w:rPr>
              <w:t>B. KỸ NĂNG</w:t>
            </w:r>
          </w:p>
        </w:tc>
      </w:tr>
      <w:tr w:rsidR="00625DE4" w:rsidRPr="002B5C64" w:rsidTr="002B5C64">
        <w:trPr>
          <w:gridAfter w:val="1"/>
          <w:wAfter w:w="720" w:type="dxa"/>
        </w:trPr>
        <w:tc>
          <w:tcPr>
            <w:tcW w:w="1482" w:type="dxa"/>
            <w:vMerge w:val="restart"/>
          </w:tcPr>
          <w:p w:rsidR="00625DE4" w:rsidRPr="00A338D2" w:rsidRDefault="00625DE4" w:rsidP="00A00E3A">
            <w:pPr>
              <w:spacing w:after="0" w:line="240" w:lineRule="auto"/>
              <w:jc w:val="both"/>
              <w:rPr>
                <w:rFonts w:ascii="Times New Roman" w:hAnsi="Times New Roman" w:cs="Times New Roman"/>
                <w:b/>
                <w:color w:val="000000"/>
                <w:sz w:val="26"/>
                <w:szCs w:val="26"/>
                <w:lang w:val="nl-NL"/>
              </w:rPr>
            </w:pPr>
            <w:r w:rsidRPr="00A338D2">
              <w:rPr>
                <w:rFonts w:ascii="Times New Roman" w:hAnsi="Times New Roman" w:cs="Times New Roman"/>
                <w:b/>
                <w:color w:val="000000"/>
                <w:sz w:val="26"/>
                <w:szCs w:val="26"/>
                <w:lang w:val="nl-NL"/>
              </w:rPr>
              <w:t xml:space="preserve">1. Biểu đồ </w:t>
            </w:r>
          </w:p>
        </w:tc>
        <w:tc>
          <w:tcPr>
            <w:tcW w:w="1886" w:type="dxa"/>
          </w:tcPr>
          <w:p w:rsidR="00625DE4" w:rsidRPr="00A338D2" w:rsidRDefault="00625DE4" w:rsidP="00A00E3A">
            <w:pPr>
              <w:spacing w:after="0" w:line="240" w:lineRule="auto"/>
              <w:jc w:val="both"/>
              <w:rPr>
                <w:rFonts w:ascii="Times New Roman" w:hAnsi="Times New Roman" w:cs="Times New Roman"/>
                <w:color w:val="000000"/>
                <w:sz w:val="26"/>
                <w:szCs w:val="26"/>
                <w:lang w:val="nl-NL"/>
              </w:rPr>
            </w:pPr>
          </w:p>
        </w:tc>
        <w:tc>
          <w:tcPr>
            <w:tcW w:w="2008" w:type="dxa"/>
          </w:tcPr>
          <w:p w:rsidR="00625DE4" w:rsidRPr="00A338D2" w:rsidRDefault="00625DE4" w:rsidP="00A00E3A">
            <w:pPr>
              <w:spacing w:after="0" w:line="240" w:lineRule="auto"/>
              <w:jc w:val="both"/>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Nhận xét biểu đồ.</w:t>
            </w:r>
          </w:p>
        </w:tc>
        <w:tc>
          <w:tcPr>
            <w:tcW w:w="1800" w:type="dxa"/>
          </w:tcPr>
          <w:p w:rsidR="00625DE4" w:rsidRPr="00A338D2" w:rsidRDefault="00625DE4" w:rsidP="00A00E3A">
            <w:pPr>
              <w:spacing w:after="0" w:line="240" w:lineRule="auto"/>
              <w:jc w:val="both"/>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Nhận dạng được nội dung biểu đồ</w:t>
            </w:r>
          </w:p>
        </w:tc>
        <w:tc>
          <w:tcPr>
            <w:tcW w:w="1510" w:type="dxa"/>
          </w:tcPr>
          <w:p w:rsidR="00625DE4" w:rsidRPr="00A338D2" w:rsidRDefault="00625DE4" w:rsidP="00A00E3A">
            <w:pPr>
              <w:spacing w:after="0" w:line="240" w:lineRule="auto"/>
              <w:jc w:val="both"/>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Nhận dạng được các loại biểu đồ.</w:t>
            </w:r>
          </w:p>
        </w:tc>
        <w:tc>
          <w:tcPr>
            <w:tcW w:w="1550" w:type="dxa"/>
          </w:tcPr>
          <w:p w:rsidR="00625DE4" w:rsidRPr="00A338D2" w:rsidRDefault="00625DE4" w:rsidP="00A00E3A">
            <w:pPr>
              <w:spacing w:after="0" w:line="240" w:lineRule="auto"/>
              <w:ind w:right="-66"/>
              <w:jc w:val="both"/>
              <w:rPr>
                <w:rFonts w:ascii="Times New Roman" w:hAnsi="Times New Roman" w:cs="Times New Roman"/>
                <w:color w:val="000000"/>
                <w:sz w:val="26"/>
                <w:szCs w:val="26"/>
                <w:lang w:val="nl-NL"/>
              </w:rPr>
            </w:pPr>
          </w:p>
        </w:tc>
      </w:tr>
      <w:tr w:rsidR="00625DE4" w:rsidRPr="00A338D2" w:rsidTr="002B5C64">
        <w:trPr>
          <w:gridAfter w:val="1"/>
          <w:wAfter w:w="720" w:type="dxa"/>
        </w:trPr>
        <w:tc>
          <w:tcPr>
            <w:tcW w:w="1482" w:type="dxa"/>
            <w:vMerge/>
          </w:tcPr>
          <w:p w:rsidR="00625DE4" w:rsidRPr="00A338D2" w:rsidRDefault="00625DE4" w:rsidP="00A00E3A">
            <w:pPr>
              <w:spacing w:after="0" w:line="240" w:lineRule="auto"/>
              <w:jc w:val="both"/>
              <w:rPr>
                <w:rFonts w:ascii="Times New Roman" w:hAnsi="Times New Roman" w:cs="Times New Roman"/>
                <w:b/>
                <w:color w:val="000000"/>
                <w:sz w:val="26"/>
                <w:szCs w:val="26"/>
                <w:lang w:val="nl-NL"/>
              </w:rPr>
            </w:pPr>
          </w:p>
        </w:tc>
        <w:tc>
          <w:tcPr>
            <w:tcW w:w="1886" w:type="dxa"/>
          </w:tcPr>
          <w:p w:rsidR="00625DE4" w:rsidRPr="00A338D2" w:rsidRDefault="00625DE4" w:rsidP="00A00E3A">
            <w:pPr>
              <w:spacing w:after="0" w:line="240" w:lineRule="auto"/>
              <w:jc w:val="both"/>
              <w:rPr>
                <w:rFonts w:ascii="Times New Roman" w:hAnsi="Times New Roman" w:cs="Times New Roman"/>
                <w:color w:val="000000"/>
                <w:sz w:val="26"/>
                <w:szCs w:val="26"/>
                <w:lang w:val="nl-NL"/>
              </w:rPr>
            </w:pPr>
          </w:p>
        </w:tc>
        <w:tc>
          <w:tcPr>
            <w:tcW w:w="2008" w:type="dxa"/>
          </w:tcPr>
          <w:p w:rsidR="00625DE4" w:rsidRPr="00A338D2" w:rsidRDefault="00625DE4" w:rsidP="00A00E3A">
            <w:pPr>
              <w:tabs>
                <w:tab w:val="left" w:pos="1620"/>
              </w:tabs>
              <w:spacing w:after="0" w:line="240" w:lineRule="auto"/>
              <w:jc w:val="both"/>
              <w:rPr>
                <w:rFonts w:ascii="Times New Roman" w:hAnsi="Times New Roman" w:cs="Times New Roman"/>
                <w:b/>
                <w:color w:val="FF0000"/>
                <w:sz w:val="26"/>
                <w:szCs w:val="26"/>
                <w:lang w:val="nl-NL"/>
              </w:rPr>
            </w:pPr>
            <w:r>
              <w:rPr>
                <w:rFonts w:ascii="Times New Roman" w:hAnsi="Times New Roman" w:cs="Times New Roman"/>
                <w:b/>
                <w:color w:val="FF0000"/>
                <w:sz w:val="26"/>
                <w:szCs w:val="26"/>
                <w:lang w:val="nl-NL"/>
              </w:rPr>
              <w:t>1 câu  (0,25đ)</w:t>
            </w:r>
          </w:p>
        </w:tc>
        <w:tc>
          <w:tcPr>
            <w:tcW w:w="1800" w:type="dxa"/>
          </w:tcPr>
          <w:p w:rsidR="00625DE4" w:rsidRPr="00A338D2" w:rsidRDefault="00625DE4" w:rsidP="00A00E3A">
            <w:pPr>
              <w:spacing w:after="0" w:line="240" w:lineRule="auto"/>
              <w:jc w:val="both"/>
              <w:rPr>
                <w:rFonts w:ascii="Times New Roman" w:hAnsi="Times New Roman" w:cs="Times New Roman"/>
                <w:b/>
                <w:color w:val="FF0000"/>
                <w:sz w:val="26"/>
                <w:szCs w:val="26"/>
                <w:lang w:val="nl-NL"/>
              </w:rPr>
            </w:pPr>
            <w:r>
              <w:rPr>
                <w:rFonts w:ascii="Times New Roman" w:hAnsi="Times New Roman" w:cs="Times New Roman"/>
                <w:b/>
                <w:color w:val="FF0000"/>
                <w:sz w:val="26"/>
                <w:szCs w:val="26"/>
                <w:lang w:val="nl-NL"/>
              </w:rPr>
              <w:t>1</w:t>
            </w:r>
            <w:r w:rsidRPr="00A338D2">
              <w:rPr>
                <w:rFonts w:ascii="Times New Roman" w:hAnsi="Times New Roman" w:cs="Times New Roman"/>
                <w:b/>
                <w:color w:val="FF0000"/>
                <w:sz w:val="26"/>
                <w:szCs w:val="26"/>
                <w:lang w:val="nl-NL"/>
              </w:rPr>
              <w:t xml:space="preserve"> câu</w:t>
            </w:r>
            <w:r>
              <w:rPr>
                <w:rFonts w:ascii="Times New Roman" w:hAnsi="Times New Roman" w:cs="Times New Roman"/>
                <w:b/>
                <w:color w:val="FF0000"/>
                <w:sz w:val="26"/>
                <w:szCs w:val="26"/>
                <w:lang w:val="nl-NL"/>
              </w:rPr>
              <w:t xml:space="preserve"> (0,25đ)</w:t>
            </w:r>
          </w:p>
        </w:tc>
        <w:tc>
          <w:tcPr>
            <w:tcW w:w="1510" w:type="dxa"/>
          </w:tcPr>
          <w:p w:rsidR="00625DE4" w:rsidRPr="00A338D2" w:rsidRDefault="00625DE4" w:rsidP="00A00E3A">
            <w:pPr>
              <w:spacing w:after="0" w:line="240" w:lineRule="auto"/>
              <w:ind w:right="-66"/>
              <w:jc w:val="both"/>
              <w:rPr>
                <w:rFonts w:ascii="Times New Roman" w:hAnsi="Times New Roman" w:cs="Times New Roman"/>
                <w:color w:val="000000"/>
                <w:sz w:val="26"/>
                <w:szCs w:val="26"/>
                <w:lang w:val="nl-NL"/>
              </w:rPr>
            </w:pPr>
            <w:r>
              <w:rPr>
                <w:rFonts w:ascii="Times New Roman" w:hAnsi="Times New Roman" w:cs="Times New Roman"/>
                <w:b/>
                <w:color w:val="FF0000"/>
                <w:sz w:val="26"/>
                <w:szCs w:val="26"/>
                <w:lang w:val="nl-NL"/>
              </w:rPr>
              <w:t>1</w:t>
            </w:r>
            <w:r w:rsidRPr="00A338D2">
              <w:rPr>
                <w:rFonts w:ascii="Times New Roman" w:hAnsi="Times New Roman" w:cs="Times New Roman"/>
                <w:b/>
                <w:color w:val="FF0000"/>
                <w:sz w:val="26"/>
                <w:szCs w:val="26"/>
                <w:lang w:val="nl-NL"/>
              </w:rPr>
              <w:t>câu</w:t>
            </w:r>
            <w:r>
              <w:rPr>
                <w:rFonts w:ascii="Times New Roman" w:hAnsi="Times New Roman" w:cs="Times New Roman"/>
                <w:b/>
                <w:color w:val="FF0000"/>
                <w:sz w:val="26"/>
                <w:szCs w:val="26"/>
                <w:lang w:val="nl-NL"/>
              </w:rPr>
              <w:t xml:space="preserve"> (0,25đ)</w:t>
            </w:r>
          </w:p>
        </w:tc>
        <w:tc>
          <w:tcPr>
            <w:tcW w:w="1550" w:type="dxa"/>
          </w:tcPr>
          <w:p w:rsidR="00625DE4" w:rsidRPr="00A338D2" w:rsidRDefault="00625DE4" w:rsidP="00A00E3A">
            <w:pPr>
              <w:spacing w:after="0" w:line="240" w:lineRule="auto"/>
              <w:ind w:right="-66"/>
              <w:jc w:val="both"/>
              <w:rPr>
                <w:rFonts w:ascii="Times New Roman" w:hAnsi="Times New Roman" w:cs="Times New Roman"/>
                <w:b/>
                <w:color w:val="FF0000"/>
                <w:sz w:val="26"/>
                <w:szCs w:val="26"/>
                <w:lang w:val="nl-NL"/>
              </w:rPr>
            </w:pPr>
            <w:r>
              <w:rPr>
                <w:rFonts w:ascii="Times New Roman" w:hAnsi="Times New Roman" w:cs="Times New Roman"/>
                <w:b/>
                <w:color w:val="FF0000"/>
                <w:sz w:val="26"/>
                <w:szCs w:val="26"/>
                <w:lang w:val="nl-NL"/>
              </w:rPr>
              <w:t>3</w:t>
            </w:r>
            <w:r w:rsidRPr="00A338D2">
              <w:rPr>
                <w:rFonts w:ascii="Times New Roman" w:hAnsi="Times New Roman" w:cs="Times New Roman"/>
                <w:b/>
                <w:color w:val="FF0000"/>
                <w:sz w:val="26"/>
                <w:szCs w:val="26"/>
                <w:lang w:val="nl-NL"/>
              </w:rPr>
              <w:t xml:space="preserve"> câu </w:t>
            </w:r>
            <w:r>
              <w:rPr>
                <w:rFonts w:ascii="Times New Roman" w:hAnsi="Times New Roman" w:cs="Times New Roman"/>
                <w:b/>
                <w:color w:val="FF0000"/>
                <w:sz w:val="26"/>
                <w:szCs w:val="26"/>
                <w:lang w:val="nl-NL"/>
              </w:rPr>
              <w:t>(0,75</w:t>
            </w:r>
            <w:r w:rsidRPr="00A338D2">
              <w:rPr>
                <w:rFonts w:ascii="Times New Roman" w:hAnsi="Times New Roman" w:cs="Times New Roman"/>
                <w:b/>
                <w:color w:val="FF0000"/>
                <w:sz w:val="26"/>
                <w:szCs w:val="26"/>
                <w:lang w:val="nl-NL"/>
              </w:rPr>
              <w:t>đ).</w:t>
            </w:r>
          </w:p>
        </w:tc>
      </w:tr>
      <w:tr w:rsidR="00625DE4" w:rsidRPr="002B5C64" w:rsidTr="002B5C64">
        <w:trPr>
          <w:gridAfter w:val="1"/>
          <w:wAfter w:w="720" w:type="dxa"/>
        </w:trPr>
        <w:tc>
          <w:tcPr>
            <w:tcW w:w="1482" w:type="dxa"/>
            <w:vMerge w:val="restart"/>
          </w:tcPr>
          <w:p w:rsidR="00625DE4" w:rsidRPr="00A338D2" w:rsidRDefault="00625DE4" w:rsidP="00A00E3A">
            <w:pPr>
              <w:spacing w:after="0" w:line="240" w:lineRule="auto"/>
              <w:jc w:val="both"/>
              <w:rPr>
                <w:rFonts w:ascii="Times New Roman" w:hAnsi="Times New Roman" w:cs="Times New Roman"/>
                <w:b/>
                <w:color w:val="000000"/>
                <w:sz w:val="26"/>
                <w:szCs w:val="26"/>
                <w:lang w:val="nl-NL"/>
              </w:rPr>
            </w:pPr>
            <w:r w:rsidRPr="00A338D2">
              <w:rPr>
                <w:rFonts w:ascii="Times New Roman" w:hAnsi="Times New Roman" w:cs="Times New Roman"/>
                <w:b/>
                <w:color w:val="000000"/>
                <w:sz w:val="26"/>
                <w:szCs w:val="26"/>
                <w:lang w:val="nl-NL"/>
              </w:rPr>
              <w:t xml:space="preserve">2. Bảng số liệu </w:t>
            </w:r>
          </w:p>
        </w:tc>
        <w:tc>
          <w:tcPr>
            <w:tcW w:w="1886" w:type="dxa"/>
          </w:tcPr>
          <w:p w:rsidR="00625DE4" w:rsidRPr="00A338D2" w:rsidRDefault="00625DE4" w:rsidP="00A00E3A">
            <w:pPr>
              <w:spacing w:after="0" w:line="240" w:lineRule="auto"/>
              <w:jc w:val="both"/>
              <w:rPr>
                <w:rFonts w:ascii="Times New Roman" w:hAnsi="Times New Roman" w:cs="Times New Roman"/>
                <w:color w:val="000000"/>
                <w:sz w:val="26"/>
                <w:szCs w:val="26"/>
                <w:lang w:val="nl-NL"/>
              </w:rPr>
            </w:pPr>
          </w:p>
        </w:tc>
        <w:tc>
          <w:tcPr>
            <w:tcW w:w="2008" w:type="dxa"/>
          </w:tcPr>
          <w:p w:rsidR="00625DE4" w:rsidRPr="00A338D2" w:rsidRDefault="00625DE4" w:rsidP="00A00E3A">
            <w:pPr>
              <w:spacing w:after="0" w:line="240" w:lineRule="auto"/>
              <w:jc w:val="both"/>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Nhận xét bảng số liệu.</w:t>
            </w:r>
          </w:p>
        </w:tc>
        <w:tc>
          <w:tcPr>
            <w:tcW w:w="1800" w:type="dxa"/>
          </w:tcPr>
          <w:p w:rsidR="00625DE4" w:rsidRPr="001A58C1" w:rsidRDefault="00625DE4" w:rsidP="00A00E3A">
            <w:pPr>
              <w:spacing w:after="0" w:line="240" w:lineRule="auto"/>
              <w:jc w:val="both"/>
              <w:rPr>
                <w:rFonts w:ascii="Times New Roman" w:hAnsi="Times New Roman" w:cs="Times New Roman"/>
                <w:color w:val="000000"/>
                <w:spacing w:val="-6"/>
                <w:sz w:val="26"/>
                <w:szCs w:val="26"/>
                <w:lang w:val="nl-NL"/>
              </w:rPr>
            </w:pPr>
          </w:p>
        </w:tc>
        <w:tc>
          <w:tcPr>
            <w:tcW w:w="1510" w:type="dxa"/>
          </w:tcPr>
          <w:p w:rsidR="00625DE4" w:rsidRPr="00A338D2" w:rsidRDefault="00625DE4" w:rsidP="00A00E3A">
            <w:pPr>
              <w:spacing w:after="0" w:line="240" w:lineRule="auto"/>
              <w:ind w:right="-66"/>
              <w:jc w:val="both"/>
              <w:rPr>
                <w:rFonts w:ascii="Times New Roman" w:hAnsi="Times New Roman" w:cs="Times New Roman"/>
                <w:color w:val="000000"/>
                <w:sz w:val="26"/>
                <w:szCs w:val="26"/>
                <w:lang w:val="nl-NL"/>
              </w:rPr>
            </w:pPr>
          </w:p>
        </w:tc>
        <w:tc>
          <w:tcPr>
            <w:tcW w:w="1550" w:type="dxa"/>
          </w:tcPr>
          <w:p w:rsidR="00625DE4" w:rsidRPr="00A338D2" w:rsidRDefault="00625DE4" w:rsidP="00A00E3A">
            <w:pPr>
              <w:spacing w:after="0" w:line="240" w:lineRule="auto"/>
              <w:ind w:right="-66"/>
              <w:jc w:val="both"/>
              <w:rPr>
                <w:rFonts w:ascii="Times New Roman" w:hAnsi="Times New Roman" w:cs="Times New Roman"/>
                <w:b/>
                <w:color w:val="FF0000"/>
                <w:sz w:val="26"/>
                <w:szCs w:val="26"/>
                <w:lang w:val="nl-NL"/>
              </w:rPr>
            </w:pPr>
          </w:p>
        </w:tc>
      </w:tr>
      <w:tr w:rsidR="00625DE4" w:rsidRPr="00A338D2" w:rsidTr="002B5C64">
        <w:trPr>
          <w:gridAfter w:val="1"/>
          <w:wAfter w:w="720" w:type="dxa"/>
        </w:trPr>
        <w:tc>
          <w:tcPr>
            <w:tcW w:w="1482" w:type="dxa"/>
            <w:vMerge/>
          </w:tcPr>
          <w:p w:rsidR="00625DE4" w:rsidRPr="00A338D2" w:rsidRDefault="00625DE4" w:rsidP="00A00E3A">
            <w:pPr>
              <w:spacing w:after="0" w:line="240" w:lineRule="auto"/>
              <w:jc w:val="both"/>
              <w:rPr>
                <w:rFonts w:ascii="Times New Roman" w:hAnsi="Times New Roman" w:cs="Times New Roman"/>
                <w:b/>
                <w:color w:val="000000"/>
                <w:sz w:val="26"/>
                <w:szCs w:val="26"/>
                <w:lang w:val="nl-NL"/>
              </w:rPr>
            </w:pPr>
          </w:p>
        </w:tc>
        <w:tc>
          <w:tcPr>
            <w:tcW w:w="1886" w:type="dxa"/>
          </w:tcPr>
          <w:p w:rsidR="00625DE4" w:rsidRPr="00A338D2" w:rsidRDefault="00625DE4" w:rsidP="00A00E3A">
            <w:pPr>
              <w:spacing w:after="0" w:line="240" w:lineRule="auto"/>
              <w:jc w:val="both"/>
              <w:rPr>
                <w:rFonts w:ascii="Times New Roman" w:hAnsi="Times New Roman" w:cs="Times New Roman"/>
                <w:color w:val="000000"/>
                <w:sz w:val="26"/>
                <w:szCs w:val="26"/>
                <w:lang w:val="nl-NL"/>
              </w:rPr>
            </w:pPr>
          </w:p>
        </w:tc>
        <w:tc>
          <w:tcPr>
            <w:tcW w:w="2008" w:type="dxa"/>
          </w:tcPr>
          <w:p w:rsidR="00625DE4" w:rsidRPr="00A338D2" w:rsidRDefault="00625DE4" w:rsidP="00A00E3A">
            <w:pPr>
              <w:spacing w:after="0" w:line="240" w:lineRule="auto"/>
              <w:jc w:val="both"/>
              <w:rPr>
                <w:rFonts w:ascii="Times New Roman" w:hAnsi="Times New Roman" w:cs="Times New Roman"/>
                <w:b/>
                <w:color w:val="FF0000"/>
                <w:sz w:val="26"/>
                <w:szCs w:val="26"/>
                <w:lang w:val="nl-NL"/>
              </w:rPr>
            </w:pPr>
            <w:r>
              <w:rPr>
                <w:rFonts w:ascii="Times New Roman" w:hAnsi="Times New Roman" w:cs="Times New Roman"/>
                <w:b/>
                <w:color w:val="FF0000"/>
                <w:sz w:val="26"/>
                <w:szCs w:val="26"/>
                <w:lang w:val="nl-NL"/>
              </w:rPr>
              <w:t>1 câu  (0,25đ)</w:t>
            </w:r>
          </w:p>
        </w:tc>
        <w:tc>
          <w:tcPr>
            <w:tcW w:w="1800" w:type="dxa"/>
          </w:tcPr>
          <w:p w:rsidR="00625DE4" w:rsidRPr="00A338D2" w:rsidRDefault="00625DE4" w:rsidP="00A00E3A">
            <w:pPr>
              <w:spacing w:after="0" w:line="240" w:lineRule="auto"/>
              <w:jc w:val="both"/>
              <w:rPr>
                <w:rFonts w:ascii="Times New Roman" w:hAnsi="Times New Roman" w:cs="Times New Roman"/>
                <w:b/>
                <w:color w:val="FF0000"/>
                <w:sz w:val="26"/>
                <w:szCs w:val="26"/>
                <w:lang w:val="nl-NL"/>
              </w:rPr>
            </w:pPr>
          </w:p>
        </w:tc>
        <w:tc>
          <w:tcPr>
            <w:tcW w:w="1510" w:type="dxa"/>
          </w:tcPr>
          <w:p w:rsidR="00625DE4" w:rsidRPr="00A338D2" w:rsidRDefault="00625DE4" w:rsidP="00A00E3A">
            <w:pPr>
              <w:spacing w:after="0" w:line="240" w:lineRule="auto"/>
              <w:ind w:right="-66"/>
              <w:jc w:val="both"/>
              <w:rPr>
                <w:rFonts w:ascii="Times New Roman" w:hAnsi="Times New Roman" w:cs="Times New Roman"/>
                <w:color w:val="000000"/>
                <w:sz w:val="26"/>
                <w:szCs w:val="26"/>
                <w:lang w:val="nl-NL"/>
              </w:rPr>
            </w:pPr>
          </w:p>
        </w:tc>
        <w:tc>
          <w:tcPr>
            <w:tcW w:w="1550" w:type="dxa"/>
          </w:tcPr>
          <w:p w:rsidR="00625DE4" w:rsidRPr="00A338D2" w:rsidRDefault="00625DE4" w:rsidP="00A00E3A">
            <w:pPr>
              <w:spacing w:after="0" w:line="240" w:lineRule="auto"/>
              <w:ind w:right="-66"/>
              <w:jc w:val="both"/>
              <w:rPr>
                <w:rFonts w:ascii="Times New Roman" w:hAnsi="Times New Roman" w:cs="Times New Roman"/>
                <w:b/>
                <w:color w:val="FF0000"/>
                <w:sz w:val="26"/>
                <w:szCs w:val="26"/>
                <w:lang w:val="nl-NL"/>
              </w:rPr>
            </w:pPr>
            <w:r>
              <w:rPr>
                <w:rFonts w:ascii="Times New Roman" w:hAnsi="Times New Roman" w:cs="Times New Roman"/>
                <w:b/>
                <w:color w:val="FF0000"/>
                <w:sz w:val="26"/>
                <w:szCs w:val="26"/>
                <w:lang w:val="nl-NL"/>
              </w:rPr>
              <w:t>1</w:t>
            </w:r>
            <w:r w:rsidRPr="00A338D2">
              <w:rPr>
                <w:rFonts w:ascii="Times New Roman" w:hAnsi="Times New Roman" w:cs="Times New Roman"/>
                <w:b/>
                <w:color w:val="FF0000"/>
                <w:sz w:val="26"/>
                <w:szCs w:val="26"/>
                <w:lang w:val="nl-NL"/>
              </w:rPr>
              <w:t xml:space="preserve"> câu (</w:t>
            </w:r>
            <w:r>
              <w:rPr>
                <w:rFonts w:ascii="Times New Roman" w:hAnsi="Times New Roman" w:cs="Times New Roman"/>
                <w:b/>
                <w:color w:val="FF0000"/>
                <w:sz w:val="26"/>
                <w:szCs w:val="26"/>
                <w:lang w:val="nl-NL"/>
              </w:rPr>
              <w:t>0,25</w:t>
            </w:r>
            <w:r w:rsidRPr="00A338D2">
              <w:rPr>
                <w:rFonts w:ascii="Times New Roman" w:hAnsi="Times New Roman" w:cs="Times New Roman"/>
                <w:b/>
                <w:color w:val="FF0000"/>
                <w:sz w:val="26"/>
                <w:szCs w:val="26"/>
                <w:lang w:val="nl-NL"/>
              </w:rPr>
              <w:t>đ).</w:t>
            </w:r>
          </w:p>
        </w:tc>
      </w:tr>
      <w:tr w:rsidR="00625DE4" w:rsidRPr="00A338D2" w:rsidTr="002B5C64">
        <w:trPr>
          <w:gridAfter w:val="1"/>
          <w:wAfter w:w="720" w:type="dxa"/>
        </w:trPr>
        <w:tc>
          <w:tcPr>
            <w:tcW w:w="1482" w:type="dxa"/>
            <w:vMerge w:val="restart"/>
          </w:tcPr>
          <w:p w:rsidR="00625DE4" w:rsidRPr="00A338D2" w:rsidRDefault="00625DE4" w:rsidP="00A00E3A">
            <w:pPr>
              <w:spacing w:after="0" w:line="240" w:lineRule="auto"/>
              <w:jc w:val="both"/>
              <w:rPr>
                <w:rFonts w:ascii="Times New Roman" w:hAnsi="Times New Roman" w:cs="Times New Roman"/>
                <w:b/>
                <w:color w:val="000000"/>
                <w:sz w:val="26"/>
                <w:szCs w:val="26"/>
              </w:rPr>
            </w:pPr>
            <w:r w:rsidRPr="00A338D2">
              <w:rPr>
                <w:rFonts w:ascii="Times New Roman" w:eastAsia="TimesNewRomanPS-BoldMT" w:hAnsi="Times New Roman" w:cs="Times New Roman"/>
                <w:b/>
                <w:color w:val="000000"/>
                <w:sz w:val="26"/>
                <w:szCs w:val="26"/>
              </w:rPr>
              <w:t>3.Khai thác  Atlat Địa lí Việt Nam</w:t>
            </w:r>
          </w:p>
        </w:tc>
        <w:tc>
          <w:tcPr>
            <w:tcW w:w="1886" w:type="dxa"/>
          </w:tcPr>
          <w:p w:rsidR="00625DE4" w:rsidRPr="001A58C1" w:rsidRDefault="00625DE4" w:rsidP="00A00E3A">
            <w:pPr>
              <w:spacing w:after="0" w:line="240" w:lineRule="auto"/>
              <w:jc w:val="both"/>
              <w:rPr>
                <w:rFonts w:ascii="Times New Roman" w:hAnsi="Times New Roman" w:cs="Times New Roman"/>
                <w:color w:val="000000"/>
                <w:spacing w:val="-8"/>
                <w:sz w:val="26"/>
                <w:szCs w:val="26"/>
              </w:rPr>
            </w:pPr>
            <w:r w:rsidRPr="001A58C1">
              <w:rPr>
                <w:rFonts w:ascii="Times New Roman" w:hAnsi="Times New Roman" w:cs="Times New Roman"/>
                <w:color w:val="000000"/>
                <w:spacing w:val="-8"/>
                <w:sz w:val="26"/>
                <w:szCs w:val="26"/>
              </w:rPr>
              <w:t>Đọc tên các đối tượng trên bản đồ theo yêu cầu.</w:t>
            </w:r>
          </w:p>
        </w:tc>
        <w:tc>
          <w:tcPr>
            <w:tcW w:w="2008" w:type="dxa"/>
          </w:tcPr>
          <w:p w:rsidR="00625DE4" w:rsidRPr="00A338D2" w:rsidRDefault="00625DE4" w:rsidP="00A00E3A">
            <w:pPr>
              <w:spacing w:after="0" w:line="240" w:lineRule="auto"/>
              <w:jc w:val="both"/>
              <w:rPr>
                <w:rFonts w:ascii="Times New Roman" w:hAnsi="Times New Roman" w:cs="Times New Roman"/>
                <w:color w:val="000000"/>
                <w:sz w:val="26"/>
                <w:szCs w:val="26"/>
                <w:lang w:val="nl-NL"/>
              </w:rPr>
            </w:pPr>
          </w:p>
        </w:tc>
        <w:tc>
          <w:tcPr>
            <w:tcW w:w="1800" w:type="dxa"/>
          </w:tcPr>
          <w:p w:rsidR="00625DE4" w:rsidRPr="00A338D2" w:rsidRDefault="00625DE4" w:rsidP="00A00E3A">
            <w:pPr>
              <w:spacing w:after="0" w:line="240" w:lineRule="auto"/>
              <w:jc w:val="both"/>
              <w:rPr>
                <w:rFonts w:ascii="Times New Roman" w:hAnsi="Times New Roman" w:cs="Times New Roman"/>
                <w:color w:val="000000"/>
                <w:sz w:val="26"/>
                <w:szCs w:val="26"/>
                <w:lang w:val="nl-NL"/>
              </w:rPr>
            </w:pPr>
          </w:p>
        </w:tc>
        <w:tc>
          <w:tcPr>
            <w:tcW w:w="1510" w:type="dxa"/>
          </w:tcPr>
          <w:p w:rsidR="00625DE4" w:rsidRPr="00A338D2" w:rsidRDefault="00625DE4" w:rsidP="00A00E3A">
            <w:pPr>
              <w:spacing w:after="0" w:line="240" w:lineRule="auto"/>
              <w:ind w:right="-66"/>
              <w:jc w:val="both"/>
              <w:rPr>
                <w:rFonts w:ascii="Times New Roman" w:hAnsi="Times New Roman" w:cs="Times New Roman"/>
                <w:color w:val="000000"/>
                <w:sz w:val="26"/>
                <w:szCs w:val="26"/>
                <w:lang w:val="nl-NL"/>
              </w:rPr>
            </w:pPr>
          </w:p>
        </w:tc>
        <w:tc>
          <w:tcPr>
            <w:tcW w:w="1550" w:type="dxa"/>
          </w:tcPr>
          <w:p w:rsidR="00625DE4" w:rsidRPr="00A338D2" w:rsidRDefault="00625DE4" w:rsidP="00A00E3A">
            <w:pPr>
              <w:spacing w:after="0" w:line="240" w:lineRule="auto"/>
              <w:ind w:right="-66"/>
              <w:jc w:val="both"/>
              <w:rPr>
                <w:rFonts w:ascii="Times New Roman" w:hAnsi="Times New Roman" w:cs="Times New Roman"/>
                <w:b/>
                <w:color w:val="FF0000"/>
                <w:sz w:val="26"/>
                <w:szCs w:val="26"/>
                <w:lang w:val="nl-NL"/>
              </w:rPr>
            </w:pPr>
          </w:p>
        </w:tc>
      </w:tr>
      <w:tr w:rsidR="00625DE4" w:rsidRPr="00A338D2" w:rsidTr="002B5C64">
        <w:trPr>
          <w:gridAfter w:val="1"/>
          <w:wAfter w:w="720" w:type="dxa"/>
        </w:trPr>
        <w:tc>
          <w:tcPr>
            <w:tcW w:w="1482" w:type="dxa"/>
            <w:vMerge/>
          </w:tcPr>
          <w:p w:rsidR="00625DE4" w:rsidRPr="00A338D2" w:rsidRDefault="00625DE4" w:rsidP="00A00E3A">
            <w:pPr>
              <w:spacing w:after="0" w:line="240" w:lineRule="auto"/>
              <w:jc w:val="both"/>
              <w:rPr>
                <w:rFonts w:ascii="Times New Roman" w:eastAsia="TimesNewRomanPS-BoldMT" w:hAnsi="Times New Roman" w:cs="Times New Roman"/>
                <w:b/>
                <w:color w:val="000000"/>
                <w:sz w:val="26"/>
                <w:szCs w:val="26"/>
                <w:lang w:val="nl-NL"/>
              </w:rPr>
            </w:pPr>
          </w:p>
        </w:tc>
        <w:tc>
          <w:tcPr>
            <w:tcW w:w="1886" w:type="dxa"/>
          </w:tcPr>
          <w:p w:rsidR="00625DE4" w:rsidRPr="00A338D2" w:rsidRDefault="00625DE4" w:rsidP="00A00E3A">
            <w:pPr>
              <w:spacing w:after="0" w:line="240" w:lineRule="auto"/>
              <w:jc w:val="both"/>
              <w:rPr>
                <w:rFonts w:ascii="Times New Roman" w:hAnsi="Times New Roman" w:cs="Times New Roman"/>
                <w:b/>
                <w:color w:val="000000"/>
                <w:sz w:val="26"/>
                <w:szCs w:val="26"/>
                <w:lang w:val="nl-NL"/>
              </w:rPr>
            </w:pPr>
            <w:r>
              <w:rPr>
                <w:rFonts w:ascii="Times New Roman" w:hAnsi="Times New Roman" w:cs="Times New Roman"/>
                <w:b/>
                <w:color w:val="FF0000"/>
                <w:sz w:val="26"/>
                <w:szCs w:val="26"/>
                <w:lang w:val="nl-NL"/>
              </w:rPr>
              <w:t>15</w:t>
            </w:r>
            <w:r w:rsidRPr="00A338D2">
              <w:rPr>
                <w:rFonts w:ascii="Times New Roman" w:hAnsi="Times New Roman" w:cs="Times New Roman"/>
                <w:b/>
                <w:color w:val="FF0000"/>
                <w:sz w:val="26"/>
                <w:szCs w:val="26"/>
                <w:lang w:val="nl-NL"/>
              </w:rPr>
              <w:t xml:space="preserve"> câu</w:t>
            </w:r>
            <w:r>
              <w:rPr>
                <w:rFonts w:ascii="Times New Roman" w:hAnsi="Times New Roman" w:cs="Times New Roman"/>
                <w:b/>
                <w:color w:val="FF0000"/>
                <w:sz w:val="26"/>
                <w:szCs w:val="26"/>
                <w:lang w:val="nl-NL"/>
              </w:rPr>
              <w:t xml:space="preserve"> (3,75</w:t>
            </w:r>
            <w:r w:rsidRPr="00A338D2">
              <w:rPr>
                <w:rFonts w:ascii="Times New Roman" w:hAnsi="Times New Roman" w:cs="Times New Roman"/>
                <w:b/>
                <w:color w:val="FF0000"/>
                <w:sz w:val="26"/>
                <w:szCs w:val="26"/>
                <w:lang w:val="nl-NL"/>
              </w:rPr>
              <w:t>đ).</w:t>
            </w:r>
          </w:p>
        </w:tc>
        <w:tc>
          <w:tcPr>
            <w:tcW w:w="2008" w:type="dxa"/>
          </w:tcPr>
          <w:p w:rsidR="00625DE4" w:rsidRPr="00A338D2" w:rsidRDefault="00625DE4" w:rsidP="00A00E3A">
            <w:pPr>
              <w:spacing w:after="0" w:line="240" w:lineRule="auto"/>
              <w:jc w:val="both"/>
              <w:rPr>
                <w:rFonts w:ascii="Times New Roman" w:hAnsi="Times New Roman" w:cs="Times New Roman"/>
                <w:color w:val="000000"/>
                <w:sz w:val="26"/>
                <w:szCs w:val="26"/>
                <w:lang w:val="nl-NL"/>
              </w:rPr>
            </w:pPr>
          </w:p>
        </w:tc>
        <w:tc>
          <w:tcPr>
            <w:tcW w:w="1800" w:type="dxa"/>
          </w:tcPr>
          <w:p w:rsidR="00625DE4" w:rsidRPr="00A338D2" w:rsidRDefault="00625DE4" w:rsidP="00A00E3A">
            <w:pPr>
              <w:spacing w:after="0" w:line="240" w:lineRule="auto"/>
              <w:jc w:val="both"/>
              <w:rPr>
                <w:rFonts w:ascii="Times New Roman" w:hAnsi="Times New Roman" w:cs="Times New Roman"/>
                <w:color w:val="000000"/>
                <w:sz w:val="26"/>
                <w:szCs w:val="26"/>
                <w:lang w:val="nl-NL"/>
              </w:rPr>
            </w:pPr>
          </w:p>
        </w:tc>
        <w:tc>
          <w:tcPr>
            <w:tcW w:w="1510" w:type="dxa"/>
          </w:tcPr>
          <w:p w:rsidR="00625DE4" w:rsidRPr="00A338D2" w:rsidRDefault="00625DE4" w:rsidP="00A00E3A">
            <w:pPr>
              <w:spacing w:after="0" w:line="240" w:lineRule="auto"/>
              <w:ind w:right="-66"/>
              <w:jc w:val="both"/>
              <w:rPr>
                <w:rFonts w:ascii="Times New Roman" w:hAnsi="Times New Roman" w:cs="Times New Roman"/>
                <w:color w:val="000000"/>
                <w:sz w:val="26"/>
                <w:szCs w:val="26"/>
                <w:lang w:val="nl-NL"/>
              </w:rPr>
            </w:pPr>
          </w:p>
        </w:tc>
        <w:tc>
          <w:tcPr>
            <w:tcW w:w="1550" w:type="dxa"/>
          </w:tcPr>
          <w:p w:rsidR="00625DE4" w:rsidRPr="00A338D2" w:rsidRDefault="00625DE4" w:rsidP="00A00E3A">
            <w:pPr>
              <w:spacing w:after="0" w:line="240" w:lineRule="auto"/>
              <w:ind w:right="-66"/>
              <w:jc w:val="both"/>
              <w:rPr>
                <w:rFonts w:ascii="Times New Roman" w:hAnsi="Times New Roman" w:cs="Times New Roman"/>
                <w:b/>
                <w:color w:val="FF0000"/>
                <w:sz w:val="26"/>
                <w:szCs w:val="26"/>
                <w:lang w:val="nl-NL"/>
              </w:rPr>
            </w:pPr>
            <w:r>
              <w:rPr>
                <w:rFonts w:ascii="Times New Roman" w:hAnsi="Times New Roman" w:cs="Times New Roman"/>
                <w:b/>
                <w:color w:val="FF0000"/>
                <w:sz w:val="26"/>
                <w:szCs w:val="26"/>
                <w:lang w:val="nl-NL"/>
              </w:rPr>
              <w:t>15</w:t>
            </w:r>
            <w:r w:rsidRPr="00A338D2">
              <w:rPr>
                <w:rFonts w:ascii="Times New Roman" w:hAnsi="Times New Roman" w:cs="Times New Roman"/>
                <w:b/>
                <w:color w:val="FF0000"/>
                <w:sz w:val="26"/>
                <w:szCs w:val="26"/>
                <w:lang w:val="nl-NL"/>
              </w:rPr>
              <w:t>câu</w:t>
            </w:r>
            <w:r>
              <w:rPr>
                <w:rFonts w:ascii="Times New Roman" w:hAnsi="Times New Roman" w:cs="Times New Roman"/>
                <w:b/>
                <w:color w:val="FF0000"/>
                <w:sz w:val="26"/>
                <w:szCs w:val="26"/>
                <w:lang w:val="nl-NL"/>
              </w:rPr>
              <w:t xml:space="preserve"> (3,75</w:t>
            </w:r>
            <w:r w:rsidRPr="00A338D2">
              <w:rPr>
                <w:rFonts w:ascii="Times New Roman" w:hAnsi="Times New Roman" w:cs="Times New Roman"/>
                <w:b/>
                <w:color w:val="FF0000"/>
                <w:sz w:val="26"/>
                <w:szCs w:val="26"/>
                <w:lang w:val="nl-NL"/>
              </w:rPr>
              <w:t>đ).</w:t>
            </w:r>
          </w:p>
        </w:tc>
      </w:tr>
      <w:tr w:rsidR="00625DE4" w:rsidRPr="00A338D2" w:rsidTr="002B5C64">
        <w:trPr>
          <w:gridAfter w:val="1"/>
          <w:wAfter w:w="720" w:type="dxa"/>
        </w:trPr>
        <w:tc>
          <w:tcPr>
            <w:tcW w:w="1482" w:type="dxa"/>
            <w:vAlign w:val="center"/>
          </w:tcPr>
          <w:p w:rsidR="00625DE4" w:rsidRPr="008F5702" w:rsidRDefault="00625DE4" w:rsidP="00A00E3A">
            <w:pPr>
              <w:spacing w:after="0" w:line="240" w:lineRule="auto"/>
              <w:jc w:val="center"/>
              <w:rPr>
                <w:rFonts w:ascii="Times New Roman" w:eastAsia="TimesNewRomanPS-BoldMT" w:hAnsi="Times New Roman" w:cs="Times New Roman"/>
                <w:b/>
                <w:color w:val="000000"/>
                <w:sz w:val="26"/>
                <w:szCs w:val="26"/>
                <w:lang w:val="nl-NL"/>
              </w:rPr>
            </w:pPr>
            <w:r w:rsidRPr="008F5702">
              <w:rPr>
                <w:rFonts w:ascii="Times New Roman" w:eastAsia="TimesNewRomanPS-BoldMT" w:hAnsi="Times New Roman" w:cs="Times New Roman"/>
                <w:b/>
                <w:color w:val="FF0000"/>
                <w:sz w:val="26"/>
                <w:szCs w:val="26"/>
                <w:lang w:val="nl-NL"/>
              </w:rPr>
              <w:t>Tổng</w:t>
            </w:r>
          </w:p>
        </w:tc>
        <w:tc>
          <w:tcPr>
            <w:tcW w:w="1886" w:type="dxa"/>
            <w:vAlign w:val="center"/>
          </w:tcPr>
          <w:p w:rsidR="00625DE4" w:rsidRDefault="00625DE4" w:rsidP="00A00E3A">
            <w:pPr>
              <w:spacing w:after="0" w:line="240"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lang w:val="nl-NL"/>
              </w:rPr>
              <w:t>20 câu</w:t>
            </w:r>
          </w:p>
          <w:p w:rsidR="00625DE4" w:rsidRPr="00836A6D" w:rsidRDefault="00625DE4" w:rsidP="00A00E3A">
            <w:pPr>
              <w:spacing w:after="0" w:line="240"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5,0điểm=50%.</w:t>
            </w:r>
          </w:p>
        </w:tc>
        <w:tc>
          <w:tcPr>
            <w:tcW w:w="2008" w:type="dxa"/>
            <w:vAlign w:val="center"/>
          </w:tcPr>
          <w:p w:rsidR="00625DE4" w:rsidRDefault="00625DE4" w:rsidP="00A00E3A">
            <w:pPr>
              <w:spacing w:after="0" w:line="240" w:lineRule="auto"/>
              <w:jc w:val="center"/>
              <w:rPr>
                <w:rFonts w:ascii="Times New Roman" w:hAnsi="Times New Roman" w:cs="Times New Roman"/>
                <w:b/>
                <w:color w:val="FF0000"/>
                <w:sz w:val="26"/>
                <w:szCs w:val="26"/>
                <w:lang w:val="nl-NL"/>
              </w:rPr>
            </w:pPr>
            <w:r>
              <w:rPr>
                <w:rFonts w:ascii="Times New Roman" w:hAnsi="Times New Roman" w:cs="Times New Roman"/>
                <w:b/>
                <w:color w:val="FF0000"/>
                <w:sz w:val="26"/>
                <w:szCs w:val="26"/>
                <w:lang w:val="nl-NL"/>
              </w:rPr>
              <w:t>10 câu</w:t>
            </w:r>
          </w:p>
          <w:p w:rsidR="00625DE4" w:rsidRDefault="00625DE4" w:rsidP="00A00E3A">
            <w:pPr>
              <w:spacing w:after="0" w:line="240" w:lineRule="auto"/>
              <w:jc w:val="center"/>
              <w:rPr>
                <w:rFonts w:ascii="Times New Roman" w:hAnsi="Times New Roman" w:cs="Times New Roman"/>
                <w:b/>
                <w:color w:val="FF0000"/>
                <w:sz w:val="26"/>
                <w:szCs w:val="26"/>
                <w:lang w:val="nl-NL"/>
              </w:rPr>
            </w:pPr>
            <w:r>
              <w:rPr>
                <w:rFonts w:ascii="Times New Roman" w:hAnsi="Times New Roman" w:cs="Times New Roman"/>
                <w:b/>
                <w:color w:val="FF0000"/>
                <w:sz w:val="26"/>
                <w:szCs w:val="26"/>
                <w:lang w:val="nl-NL"/>
              </w:rPr>
              <w:t>2,5đ = 25%.</w:t>
            </w:r>
          </w:p>
        </w:tc>
        <w:tc>
          <w:tcPr>
            <w:tcW w:w="1800" w:type="dxa"/>
            <w:vAlign w:val="center"/>
          </w:tcPr>
          <w:p w:rsidR="00625DE4" w:rsidRDefault="00625DE4" w:rsidP="00A00E3A">
            <w:pPr>
              <w:spacing w:after="0" w:line="240" w:lineRule="auto"/>
              <w:jc w:val="center"/>
              <w:rPr>
                <w:rFonts w:ascii="Times New Roman" w:hAnsi="Times New Roman" w:cs="Times New Roman"/>
                <w:b/>
                <w:color w:val="FF0000"/>
                <w:sz w:val="26"/>
                <w:szCs w:val="26"/>
                <w:lang w:val="nl-NL"/>
              </w:rPr>
            </w:pPr>
            <w:r>
              <w:rPr>
                <w:rFonts w:ascii="Times New Roman" w:hAnsi="Times New Roman" w:cs="Times New Roman"/>
                <w:b/>
                <w:color w:val="FF0000"/>
                <w:sz w:val="26"/>
                <w:szCs w:val="26"/>
                <w:lang w:val="nl-NL"/>
              </w:rPr>
              <w:t>6 câu</w:t>
            </w:r>
          </w:p>
          <w:p w:rsidR="00625DE4" w:rsidRPr="001A58C1" w:rsidRDefault="00625DE4" w:rsidP="00A00E3A">
            <w:pPr>
              <w:spacing w:after="0" w:line="240"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lang w:val="nl-NL"/>
              </w:rPr>
              <w:t>1,25</w:t>
            </w:r>
            <w:r w:rsidRPr="008F5702">
              <w:rPr>
                <w:rFonts w:ascii="Times New Roman" w:hAnsi="Times New Roman" w:cs="Times New Roman"/>
                <w:b/>
                <w:color w:val="FF0000"/>
                <w:sz w:val="26"/>
                <w:szCs w:val="26"/>
                <w:lang w:val="nl-NL"/>
              </w:rPr>
              <w:t>đ</w:t>
            </w:r>
            <w:r>
              <w:rPr>
                <w:rFonts w:ascii="Times New Roman" w:hAnsi="Times New Roman" w:cs="Times New Roman"/>
                <w:b/>
                <w:color w:val="FF0000"/>
                <w:sz w:val="26"/>
                <w:szCs w:val="26"/>
                <w:lang w:val="nl-NL"/>
              </w:rPr>
              <w:t xml:space="preserve"> = 15%</w:t>
            </w:r>
            <w:r>
              <w:rPr>
                <w:rFonts w:ascii="Times New Roman" w:hAnsi="Times New Roman" w:cs="Times New Roman"/>
                <w:b/>
                <w:color w:val="FF0000"/>
                <w:sz w:val="26"/>
                <w:szCs w:val="26"/>
              </w:rPr>
              <w:t>.</w:t>
            </w:r>
          </w:p>
        </w:tc>
        <w:tc>
          <w:tcPr>
            <w:tcW w:w="1510" w:type="dxa"/>
            <w:vAlign w:val="center"/>
          </w:tcPr>
          <w:p w:rsidR="00625DE4" w:rsidRPr="008F5702" w:rsidRDefault="00625DE4" w:rsidP="00A00E3A">
            <w:pPr>
              <w:spacing w:after="0" w:line="240" w:lineRule="auto"/>
              <w:jc w:val="center"/>
              <w:rPr>
                <w:rFonts w:ascii="Times New Roman" w:hAnsi="Times New Roman" w:cs="Times New Roman"/>
                <w:color w:val="000000"/>
                <w:sz w:val="26"/>
                <w:szCs w:val="26"/>
                <w:lang w:val="nl-NL"/>
              </w:rPr>
            </w:pPr>
            <w:r>
              <w:rPr>
                <w:rFonts w:ascii="Times New Roman" w:hAnsi="Times New Roman" w:cs="Times New Roman"/>
                <w:b/>
                <w:color w:val="FF0000"/>
                <w:sz w:val="26"/>
                <w:szCs w:val="26"/>
                <w:lang w:val="nl-NL"/>
              </w:rPr>
              <w:t>4</w:t>
            </w:r>
            <w:r w:rsidRPr="008F5702">
              <w:rPr>
                <w:rFonts w:ascii="Times New Roman" w:hAnsi="Times New Roman" w:cs="Times New Roman"/>
                <w:b/>
                <w:color w:val="FF0000"/>
                <w:sz w:val="26"/>
                <w:szCs w:val="26"/>
                <w:lang w:val="nl-NL"/>
              </w:rPr>
              <w:t xml:space="preserve"> </w:t>
            </w:r>
            <w:r>
              <w:rPr>
                <w:rFonts w:ascii="Times New Roman" w:hAnsi="Times New Roman" w:cs="Times New Roman"/>
                <w:b/>
                <w:color w:val="FF0000"/>
                <w:sz w:val="26"/>
                <w:szCs w:val="26"/>
                <w:lang w:val="nl-NL"/>
              </w:rPr>
              <w:t>câu 1,0đ</w:t>
            </w:r>
            <w:r>
              <w:rPr>
                <w:rFonts w:ascii="Times New Roman" w:hAnsi="Times New Roman" w:cs="Times New Roman"/>
                <w:b/>
                <w:color w:val="FF0000"/>
                <w:sz w:val="26"/>
                <w:szCs w:val="26"/>
              </w:rPr>
              <w:t>=10%</w:t>
            </w:r>
          </w:p>
        </w:tc>
        <w:tc>
          <w:tcPr>
            <w:tcW w:w="1550" w:type="dxa"/>
            <w:vAlign w:val="center"/>
          </w:tcPr>
          <w:p w:rsidR="00625DE4" w:rsidRPr="001A58C1" w:rsidRDefault="00625DE4" w:rsidP="00A00E3A">
            <w:pPr>
              <w:spacing w:after="0" w:line="240" w:lineRule="auto"/>
              <w:jc w:val="center"/>
              <w:rPr>
                <w:rFonts w:ascii="Times New Roman" w:hAnsi="Times New Roman" w:cs="Times New Roman"/>
                <w:b/>
                <w:color w:val="FF0000"/>
                <w:sz w:val="24"/>
                <w:szCs w:val="24"/>
                <w:lang w:val="nl-NL"/>
              </w:rPr>
            </w:pPr>
            <w:r w:rsidRPr="001A58C1">
              <w:rPr>
                <w:rFonts w:ascii="Times New Roman" w:hAnsi="Times New Roman" w:cs="Times New Roman"/>
                <w:b/>
                <w:color w:val="FF0000"/>
                <w:sz w:val="24"/>
                <w:szCs w:val="24"/>
                <w:lang w:val="nl-NL"/>
              </w:rPr>
              <w:t>40 câu</w:t>
            </w:r>
          </w:p>
          <w:p w:rsidR="00625DE4" w:rsidRDefault="00625DE4" w:rsidP="00A00E3A">
            <w:pPr>
              <w:spacing w:after="0" w:line="240" w:lineRule="auto"/>
              <w:jc w:val="center"/>
              <w:rPr>
                <w:rFonts w:ascii="Times New Roman" w:hAnsi="Times New Roman" w:cs="Times New Roman"/>
                <w:b/>
                <w:color w:val="FF0000"/>
                <w:sz w:val="26"/>
                <w:szCs w:val="26"/>
                <w:lang w:val="nl-NL"/>
              </w:rPr>
            </w:pPr>
            <w:r w:rsidRPr="001A58C1">
              <w:rPr>
                <w:rFonts w:ascii="Times New Roman" w:hAnsi="Times New Roman" w:cs="Times New Roman"/>
                <w:b/>
                <w:color w:val="FF0000"/>
                <w:sz w:val="24"/>
                <w:szCs w:val="24"/>
              </w:rPr>
              <w:t>10,0đ =100%</w:t>
            </w:r>
          </w:p>
        </w:tc>
      </w:tr>
    </w:tbl>
    <w:p w:rsidR="00625DE4" w:rsidRDefault="00625DE4" w:rsidP="00625DE4">
      <w:pPr>
        <w:spacing w:after="0" w:line="240" w:lineRule="auto"/>
        <w:rPr>
          <w:rFonts w:ascii="Times New Roman" w:hAnsi="Times New Roman" w:cs="Times New Roman"/>
          <w:b/>
          <w:sz w:val="26"/>
          <w:szCs w:val="26"/>
        </w:rPr>
      </w:pPr>
    </w:p>
    <w:p w:rsidR="00625DE4" w:rsidRDefault="00625DE4" w:rsidP="00625DE4">
      <w:pPr>
        <w:spacing w:after="0" w:line="240" w:lineRule="auto"/>
        <w:jc w:val="center"/>
        <w:rPr>
          <w:rFonts w:ascii="Times New Roman" w:hAnsi="Times New Roman" w:cs="Times New Roman"/>
          <w:b/>
          <w:sz w:val="26"/>
          <w:szCs w:val="26"/>
        </w:rPr>
      </w:pPr>
      <w:bookmarkStart w:id="0" w:name="_GoBack"/>
      <w:bookmarkEnd w:id="0"/>
    </w:p>
    <w:p w:rsidR="00625DE4" w:rsidRDefault="00625DE4" w:rsidP="00625DE4">
      <w:pPr>
        <w:spacing w:after="0" w:line="240" w:lineRule="auto"/>
        <w:jc w:val="center"/>
        <w:rPr>
          <w:rFonts w:ascii="Times New Roman" w:hAnsi="Times New Roman" w:cs="Times New Roman"/>
          <w:b/>
          <w:sz w:val="26"/>
          <w:szCs w:val="26"/>
        </w:rPr>
      </w:pPr>
    </w:p>
    <w:p w:rsidR="00625DE4" w:rsidRDefault="00625DE4" w:rsidP="00625DE4">
      <w:pPr>
        <w:spacing w:after="0" w:line="240" w:lineRule="auto"/>
        <w:jc w:val="center"/>
        <w:rPr>
          <w:rFonts w:ascii="Times New Roman" w:hAnsi="Times New Roman" w:cs="Times New Roman"/>
          <w:b/>
          <w:sz w:val="26"/>
          <w:szCs w:val="26"/>
        </w:rPr>
      </w:pPr>
    </w:p>
    <w:p w:rsidR="00625DE4" w:rsidRDefault="00625DE4" w:rsidP="00625DE4">
      <w:pPr>
        <w:spacing w:after="0" w:line="240" w:lineRule="auto"/>
        <w:jc w:val="center"/>
        <w:rPr>
          <w:rFonts w:ascii="Times New Roman" w:hAnsi="Times New Roman" w:cs="Times New Roman"/>
          <w:b/>
          <w:sz w:val="26"/>
          <w:szCs w:val="26"/>
        </w:rPr>
      </w:pPr>
    </w:p>
    <w:p w:rsidR="00625DE4" w:rsidRDefault="00625DE4" w:rsidP="00625DE4">
      <w:pPr>
        <w:spacing w:after="0" w:line="240" w:lineRule="auto"/>
        <w:jc w:val="center"/>
        <w:rPr>
          <w:rFonts w:ascii="Times New Roman" w:hAnsi="Times New Roman" w:cs="Times New Roman"/>
          <w:b/>
          <w:sz w:val="26"/>
          <w:szCs w:val="26"/>
        </w:rPr>
      </w:pPr>
    </w:p>
    <w:p w:rsidR="00625DE4" w:rsidRDefault="00625DE4" w:rsidP="00625DE4">
      <w:pPr>
        <w:spacing w:after="0" w:line="240" w:lineRule="auto"/>
        <w:jc w:val="center"/>
        <w:rPr>
          <w:rFonts w:ascii="Times New Roman" w:hAnsi="Times New Roman" w:cs="Times New Roman"/>
          <w:b/>
          <w:sz w:val="26"/>
          <w:szCs w:val="26"/>
        </w:rPr>
      </w:pPr>
    </w:p>
    <w:p w:rsidR="00625DE4" w:rsidRDefault="00625DE4" w:rsidP="00625DE4">
      <w:pPr>
        <w:spacing w:after="0" w:line="240" w:lineRule="auto"/>
        <w:jc w:val="center"/>
        <w:rPr>
          <w:rFonts w:ascii="Times New Roman" w:hAnsi="Times New Roman" w:cs="Times New Roman"/>
          <w:b/>
          <w:sz w:val="26"/>
          <w:szCs w:val="26"/>
        </w:rPr>
      </w:pPr>
    </w:p>
    <w:p w:rsidR="00625DE4" w:rsidRDefault="00625DE4" w:rsidP="00625DE4">
      <w:pPr>
        <w:spacing w:after="0" w:line="240" w:lineRule="auto"/>
        <w:jc w:val="center"/>
        <w:rPr>
          <w:rFonts w:ascii="Times New Roman" w:hAnsi="Times New Roman" w:cs="Times New Roman"/>
          <w:b/>
          <w:sz w:val="26"/>
          <w:szCs w:val="26"/>
        </w:rPr>
      </w:pPr>
    </w:p>
    <w:p w:rsidR="00625DE4" w:rsidRDefault="00625DE4" w:rsidP="00625DE4">
      <w:pPr>
        <w:spacing w:after="0" w:line="240" w:lineRule="auto"/>
      </w:pPr>
    </w:p>
    <w:p w:rsidR="00344A26" w:rsidRDefault="00344A26"/>
    <w:sectPr w:rsidR="00344A26" w:rsidSect="00F56B26">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0002A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TimesNewRomanPS-BoldMT">
    <w:altName w:val="Yu Gothic"/>
    <w:charset w:val="80"/>
    <w:family w:val="auto"/>
    <w:pitch w:val="default"/>
    <w:sig w:usb0="00000000" w:usb1="00000000" w:usb2="00000010" w:usb3="00000000" w:csb0="00020000" w:csb1="00000000"/>
  </w:font>
  <w:font w:name="Calibri Light">
    <w:panose1 w:val="020F0302020204030204"/>
    <w:charset w:val="A3"/>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CA8"/>
    <w:rsid w:val="00111B40"/>
    <w:rsid w:val="00152DAF"/>
    <w:rsid w:val="00251AEA"/>
    <w:rsid w:val="002956D0"/>
    <w:rsid w:val="002B5C64"/>
    <w:rsid w:val="002E6FF5"/>
    <w:rsid w:val="0032285D"/>
    <w:rsid w:val="00344A26"/>
    <w:rsid w:val="003A3B65"/>
    <w:rsid w:val="004430F3"/>
    <w:rsid w:val="00557434"/>
    <w:rsid w:val="005737B3"/>
    <w:rsid w:val="005D3F46"/>
    <w:rsid w:val="005D5850"/>
    <w:rsid w:val="00600561"/>
    <w:rsid w:val="00625DE4"/>
    <w:rsid w:val="00642094"/>
    <w:rsid w:val="00645C37"/>
    <w:rsid w:val="006A4421"/>
    <w:rsid w:val="00703E09"/>
    <w:rsid w:val="00703FF5"/>
    <w:rsid w:val="00777BC7"/>
    <w:rsid w:val="007A5144"/>
    <w:rsid w:val="008164A5"/>
    <w:rsid w:val="00837AEC"/>
    <w:rsid w:val="00884186"/>
    <w:rsid w:val="008D181A"/>
    <w:rsid w:val="0097394C"/>
    <w:rsid w:val="009E7848"/>
    <w:rsid w:val="00A503B2"/>
    <w:rsid w:val="00AB152D"/>
    <w:rsid w:val="00AB481D"/>
    <w:rsid w:val="00C36538"/>
    <w:rsid w:val="00CE576F"/>
    <w:rsid w:val="00CF4DCB"/>
    <w:rsid w:val="00DA2CA8"/>
    <w:rsid w:val="00E073B9"/>
    <w:rsid w:val="00EB2B7B"/>
    <w:rsid w:val="00F56B26"/>
    <w:rsid w:val="00F96085"/>
    <w:rsid w:val="00FB0FFE"/>
    <w:rsid w:val="00FD7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E7E6AE-F822-4CF3-98CD-C365AE828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DCB"/>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ude">
    <w:name w:val="chude"/>
    <w:basedOn w:val="Normal"/>
    <w:rsid w:val="00CF4DCB"/>
    <w:pPr>
      <w:spacing w:before="400" w:after="300" w:line="310" w:lineRule="exact"/>
      <w:ind w:right="431"/>
      <w:jc w:val="center"/>
    </w:pPr>
    <w:rPr>
      <w:rFonts w:ascii=".VnTimeH" w:eastAsia="Times New Roman" w:hAnsi=".VnTimeH" w:cs=".VnTimeH"/>
      <w:b/>
      <w:bCs/>
      <w:sz w:val="26"/>
      <w:szCs w:val="26"/>
      <w:lang w:val="pt-BR"/>
    </w:rPr>
  </w:style>
  <w:style w:type="paragraph" w:styleId="ListParagraph">
    <w:name w:val="List Paragraph"/>
    <w:basedOn w:val="Normal"/>
    <w:uiPriority w:val="34"/>
    <w:qFormat/>
    <w:rsid w:val="00FB0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02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Windows User</cp:lastModifiedBy>
  <cp:revision>2</cp:revision>
  <dcterms:created xsi:type="dcterms:W3CDTF">2021-05-04T14:14:00Z</dcterms:created>
  <dcterms:modified xsi:type="dcterms:W3CDTF">2021-05-04T14:14:00Z</dcterms:modified>
</cp:coreProperties>
</file>